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7208" w:rsidRDefault="00B41903">
      <w:pPr>
        <w:spacing w:after="218" w:line="259" w:lineRule="auto"/>
        <w:ind w:left="10" w:right="6" w:hanging="10"/>
        <w:jc w:val="center"/>
      </w:pPr>
      <w:bookmarkStart w:id="0" w:name="_GoBack"/>
      <w:bookmarkEnd w:id="0"/>
      <w:r>
        <w:rPr>
          <w:b/>
        </w:rPr>
        <w:t xml:space="preserve">Mrs M Myers v London Early Years Foundation </w:t>
      </w:r>
    </w:p>
    <w:p w:rsidR="00717208" w:rsidRDefault="00B41903">
      <w:pPr>
        <w:spacing w:after="218" w:line="259" w:lineRule="auto"/>
        <w:ind w:left="10" w:right="5" w:hanging="10"/>
        <w:jc w:val="center"/>
      </w:pPr>
      <w:r>
        <w:rPr>
          <w:b/>
        </w:rPr>
        <w:t xml:space="preserve">Case Number: 2300047/2016 </w:t>
      </w:r>
    </w:p>
    <w:p w:rsidR="00717208" w:rsidRDefault="00B41903">
      <w:pPr>
        <w:pStyle w:val="Heading1"/>
      </w:pPr>
      <w:r>
        <w:t xml:space="preserve">Witness Statement of </w:t>
      </w:r>
      <w:proofErr w:type="spellStart"/>
      <w:r>
        <w:t>Dilys</w:t>
      </w:r>
      <w:proofErr w:type="spellEnd"/>
      <w:r>
        <w:t xml:space="preserve"> </w:t>
      </w:r>
      <w:proofErr w:type="spellStart"/>
      <w:r>
        <w:t>Epton</w:t>
      </w:r>
      <w:proofErr w:type="spellEnd"/>
      <w:r>
        <w:rPr>
          <w:u w:val="none"/>
        </w:rPr>
        <w:t xml:space="preserve"> </w:t>
      </w:r>
    </w:p>
    <w:p w:rsidR="00717208" w:rsidRDefault="00B41903">
      <w:pPr>
        <w:numPr>
          <w:ilvl w:val="0"/>
          <w:numId w:val="1"/>
        </w:numPr>
        <w:ind w:hanging="360"/>
      </w:pPr>
      <w:r>
        <w:t xml:space="preserve">My name is </w:t>
      </w:r>
      <w:proofErr w:type="spellStart"/>
      <w:r>
        <w:t>Dilys</w:t>
      </w:r>
      <w:proofErr w:type="spellEnd"/>
      <w:r>
        <w:t xml:space="preserve"> </w:t>
      </w:r>
      <w:proofErr w:type="spellStart"/>
      <w:r>
        <w:t>Epton</w:t>
      </w:r>
      <w:proofErr w:type="spellEnd"/>
      <w:r>
        <w:t xml:space="preserve"> and my work address is 121 </w:t>
      </w:r>
      <w:proofErr w:type="spellStart"/>
      <w:r>
        <w:t>Marsham</w:t>
      </w:r>
      <w:proofErr w:type="spellEnd"/>
      <w:r>
        <w:t xml:space="preserve"> Street, London, SW1.  My job is Senior Human Resources Adviser, reporting to the Director of HR &amp; Organisational Development, Neil King, who has recently left LEYF. I have a built a career in HR for</w:t>
      </w:r>
      <w:r>
        <w:t xml:space="preserve"> the last 45 years and my qualifications include an </w:t>
      </w:r>
      <w:proofErr w:type="spellStart"/>
      <w:r>
        <w:t>M.Sc</w:t>
      </w:r>
      <w:proofErr w:type="spellEnd"/>
      <w:r>
        <w:t xml:space="preserve"> in Human Resources, an M.A. in Voluntary Sector Studies, a paralegal qualification in Employment Law and I am a Chartered Fellow of the Institute of Personnel and Development.  During my career I hav</w:t>
      </w:r>
      <w:r>
        <w:t xml:space="preserve">e been dealing with issues of discrimination and quality as a matter of course. Currently my role is to advise directors, managers and staff on our policies and procedures. </w:t>
      </w:r>
    </w:p>
    <w:p w:rsidR="00717208" w:rsidRDefault="00B41903">
      <w:pPr>
        <w:numPr>
          <w:ilvl w:val="0"/>
          <w:numId w:val="1"/>
        </w:numPr>
        <w:spacing w:after="255" w:line="259" w:lineRule="auto"/>
        <w:ind w:hanging="360"/>
      </w:pPr>
      <w:r>
        <w:t>Mrs Mervelee Myers joined LEYF 1</w:t>
      </w:r>
      <w:r>
        <w:rPr>
          <w:vertAlign w:val="superscript"/>
        </w:rPr>
        <w:t>st</w:t>
      </w:r>
      <w:r>
        <w:t xml:space="preserve"> September 2009 and originally started work in t</w:t>
      </w:r>
      <w:r>
        <w:t xml:space="preserve">he </w:t>
      </w:r>
      <w:proofErr w:type="spellStart"/>
      <w:r>
        <w:t>Lisson</w:t>
      </w:r>
      <w:proofErr w:type="spellEnd"/>
      <w:r>
        <w:t xml:space="preserve"> </w:t>
      </w:r>
    </w:p>
    <w:p w:rsidR="00717208" w:rsidRDefault="00B41903">
      <w:pPr>
        <w:spacing w:after="525" w:line="259" w:lineRule="auto"/>
        <w:ind w:left="360" w:firstLine="0"/>
      </w:pPr>
      <w:r>
        <w:lastRenderedPageBreak/>
        <w:t xml:space="preserve">Green Nursery. She transferred to a number of nurseries during her career with LEYF. </w:t>
      </w:r>
    </w:p>
    <w:p w:rsidR="00717208" w:rsidRDefault="00B41903">
      <w:pPr>
        <w:spacing w:after="553" w:line="265" w:lineRule="auto"/>
        <w:ind w:left="-5" w:hanging="10"/>
      </w:pPr>
      <w:r>
        <w:rPr>
          <w:u w:val="single" w:color="000000"/>
        </w:rPr>
        <w:t>Allegations at Bird in Bush Nursery:</w:t>
      </w:r>
      <w:r>
        <w:t xml:space="preserve"> </w:t>
      </w:r>
    </w:p>
    <w:p w:rsidR="00717208" w:rsidRDefault="00B41903">
      <w:pPr>
        <w:numPr>
          <w:ilvl w:val="0"/>
          <w:numId w:val="1"/>
        </w:numPr>
        <w:ind w:hanging="360"/>
      </w:pPr>
      <w:r>
        <w:t xml:space="preserve">In January 2015 I became aware that the Manager at Bird in Bush Nursery, Lynne Kelly had had </w:t>
      </w:r>
      <w:proofErr w:type="gramStart"/>
      <w:r>
        <w:t>complaints</w:t>
      </w:r>
      <w:proofErr w:type="gramEnd"/>
      <w:r>
        <w:t xml:space="preserve"> about </w:t>
      </w:r>
      <w:proofErr w:type="spellStart"/>
      <w:r>
        <w:t>Mervelee’s</w:t>
      </w:r>
      <w:proofErr w:type="spellEnd"/>
      <w:r>
        <w:t xml:space="preserve"> </w:t>
      </w:r>
      <w:r>
        <w:t xml:space="preserve">behaviour from colleagues of hers at the Nursery.  I was aware that Mervelee was also writing complaints about her colleagues and I explained the grievance procedure to her. </w:t>
      </w:r>
    </w:p>
    <w:p w:rsidR="00717208" w:rsidRDefault="00B41903">
      <w:pPr>
        <w:numPr>
          <w:ilvl w:val="0"/>
          <w:numId w:val="1"/>
        </w:numPr>
        <w:spacing w:after="0"/>
        <w:ind w:hanging="360"/>
      </w:pPr>
      <w:r>
        <w:t>Mervelee wrote to me on 2 February 2015 to say that she did not wish to make a fo</w:t>
      </w:r>
      <w:r>
        <w:t>rmal grievance.  (</w:t>
      </w:r>
      <w:proofErr w:type="gramStart"/>
      <w:r>
        <w:t>page</w:t>
      </w:r>
      <w:proofErr w:type="gramEnd"/>
      <w:r>
        <w:t xml:space="preserve"> R110.)  On page R110 the handwritten notes are by Mervelee.  She mentions that she asked for more time to prepare the grievance.  I was not aware and she did not mention that she needed more time.  She told me what she wrote: “… I wi</w:t>
      </w:r>
      <w:r>
        <w:t xml:space="preserve">ll not be taking out a grievance </w:t>
      </w:r>
    </w:p>
    <w:p w:rsidR="00717208" w:rsidRDefault="00B41903">
      <w:pPr>
        <w:spacing w:after="247" w:line="259" w:lineRule="auto"/>
        <w:ind w:left="0" w:right="39" w:firstLine="0"/>
        <w:jc w:val="center"/>
      </w:pPr>
      <w:r>
        <w:lastRenderedPageBreak/>
        <w:t xml:space="preserve">…” The information that was passed onto her was about the </w:t>
      </w:r>
      <w:proofErr w:type="spellStart"/>
      <w:r>
        <w:t>Worklife</w:t>
      </w:r>
      <w:proofErr w:type="spellEnd"/>
      <w:r>
        <w:t xml:space="preserve"> Support scheme which </w:t>
      </w:r>
    </w:p>
    <w:p w:rsidR="00717208" w:rsidRDefault="00B41903">
      <w:pPr>
        <w:spacing w:line="259" w:lineRule="auto"/>
        <w:ind w:left="360" w:firstLine="0"/>
      </w:pPr>
      <w:r>
        <w:t xml:space="preserve">LEYF subscribes to and which is free to staff and confidential. </w:t>
      </w:r>
    </w:p>
    <w:p w:rsidR="00717208" w:rsidRDefault="00B41903">
      <w:pPr>
        <w:numPr>
          <w:ilvl w:val="0"/>
          <w:numId w:val="1"/>
        </w:numPr>
        <w:ind w:hanging="360"/>
      </w:pPr>
      <w:r>
        <w:t xml:space="preserve">Three members of staff had complained about </w:t>
      </w:r>
      <w:proofErr w:type="spellStart"/>
      <w:r>
        <w:t>Mervelee’s</w:t>
      </w:r>
      <w:proofErr w:type="spellEnd"/>
      <w:r>
        <w:t xml:space="preserve"> behaviour tow</w:t>
      </w:r>
      <w:r>
        <w:t xml:space="preserve">ards them being aggressive.  The Deputy Manager of House of Commons had made a written complaint that Mervelee had not been supervising children on a slide.  We asked Isabel Glen to investigate the allegations at </w:t>
      </w:r>
      <w:proofErr w:type="spellStart"/>
      <w:r>
        <w:t>BiB.</w:t>
      </w:r>
      <w:proofErr w:type="spellEnd"/>
      <w:r>
        <w:t xml:space="preserve">  She did this in March 2015. </w:t>
      </w:r>
    </w:p>
    <w:p w:rsidR="00717208" w:rsidRDefault="00B41903">
      <w:pPr>
        <w:numPr>
          <w:ilvl w:val="0"/>
          <w:numId w:val="1"/>
        </w:numPr>
        <w:ind w:hanging="360"/>
      </w:pPr>
      <w:r>
        <w:t>Mervelee wrote to me on 14 March 2015 about (pages R133 – 134).  She said that she was being discriminated against by Lynne Kelly, but she had no proof.  She made it very clear that she did not want to raise it as a grievance and said that she had no concr</w:t>
      </w:r>
      <w:r>
        <w:t xml:space="preserve">ete evidence but she felt that the Manager, Room Leader, Deputy and Duty Managers were making her life a “living hell at </w:t>
      </w:r>
      <w:proofErr w:type="spellStart"/>
      <w:r>
        <w:t>BiB</w:t>
      </w:r>
      <w:proofErr w:type="spellEnd"/>
      <w:r>
        <w:t>”.  Isabel Glen was there on 13 March to investigate and I knew that her investigation would uncover more about the situation at Bir</w:t>
      </w:r>
      <w:r>
        <w:t xml:space="preserve">d in Bush. </w:t>
      </w:r>
    </w:p>
    <w:p w:rsidR="00717208" w:rsidRDefault="00B41903">
      <w:pPr>
        <w:numPr>
          <w:ilvl w:val="0"/>
          <w:numId w:val="1"/>
        </w:numPr>
        <w:ind w:hanging="360"/>
      </w:pPr>
      <w:r>
        <w:lastRenderedPageBreak/>
        <w:t xml:space="preserve">An investigation into all of the complaints and allegations made at Bird in Bush Nursery was carried out by Isabel Glen.  During the investigation by Isabel Mervelee mentioned her medical conditions and this triggered me becoming involved. </w:t>
      </w:r>
    </w:p>
    <w:p w:rsidR="00717208" w:rsidRDefault="00B41903">
      <w:pPr>
        <w:numPr>
          <w:ilvl w:val="0"/>
          <w:numId w:val="1"/>
        </w:numPr>
        <w:spacing w:after="0"/>
        <w:ind w:hanging="360"/>
      </w:pPr>
      <w:r>
        <w:t>Mer</w:t>
      </w:r>
      <w:r>
        <w:t xml:space="preserve">velee and I met on 27 March 2015 to discuss LEYF’s Duty of Care towards Mervelee, and I told her that it was nothing to do with the disciplinary investigation. We talked about her anxiety which could bring on tremors, her wish not to work in the baby room </w:t>
      </w:r>
      <w:r>
        <w:t>and her need for bathroom breaks at short notice. She also mentioned that she suffered from diabetes and arthritis but that she managed to control these symptoms by diet and exercise. She also spoke about having the symptoms of Parkinson’s which she had se</w:t>
      </w:r>
      <w:r>
        <w:t xml:space="preserve">lf-diagnosed.  I decided that Mervelee ought to be placed on medical suspension whilst she was assessed by an occupational health doctor. (Pages </w:t>
      </w:r>
    </w:p>
    <w:p w:rsidR="00717208" w:rsidRDefault="00B41903">
      <w:pPr>
        <w:spacing w:after="280" w:line="259" w:lineRule="auto"/>
        <w:ind w:left="360" w:firstLine="0"/>
      </w:pPr>
      <w:r>
        <w:t xml:space="preserve">R139 – 140) </w:t>
      </w:r>
    </w:p>
    <w:p w:rsidR="00717208" w:rsidRDefault="00B41903">
      <w:pPr>
        <w:numPr>
          <w:ilvl w:val="0"/>
          <w:numId w:val="1"/>
        </w:numPr>
        <w:spacing w:after="193"/>
        <w:ind w:hanging="360"/>
      </w:pPr>
      <w:r>
        <w:lastRenderedPageBreak/>
        <w:t>Mervelee wrote the next day to tell me that she would not agree to any future consultation by tel</w:t>
      </w:r>
      <w:r>
        <w:t xml:space="preserve">ephone and she wanted to know more about what was happening to her in writing and I replied to her on 30 March and 2 April 2015. (pages R143 – 144 &amp; 146) </w:t>
      </w:r>
    </w:p>
    <w:p w:rsidR="00717208" w:rsidRDefault="00B41903">
      <w:pPr>
        <w:spacing w:after="0" w:line="265" w:lineRule="auto"/>
        <w:ind w:left="-5" w:hanging="10"/>
      </w:pPr>
      <w:r>
        <w:rPr>
          <w:u w:val="single" w:color="000000"/>
        </w:rPr>
        <w:t>Medical suspension and occupational health report:</w:t>
      </w:r>
      <w:r>
        <w:t xml:space="preserve"> </w:t>
      </w:r>
    </w:p>
    <w:p w:rsidR="00717208" w:rsidRDefault="00B41903">
      <w:pPr>
        <w:numPr>
          <w:ilvl w:val="0"/>
          <w:numId w:val="1"/>
        </w:numPr>
        <w:ind w:hanging="360"/>
      </w:pPr>
      <w:r>
        <w:t>I set up an examination for Mervelee with our occ</w:t>
      </w:r>
      <w:r>
        <w:t xml:space="preserve">upational health providers.  This resulted in her meeting Dr Crawford. (Page R155 – 157) </w:t>
      </w:r>
    </w:p>
    <w:p w:rsidR="00717208" w:rsidRDefault="00B41903">
      <w:pPr>
        <w:numPr>
          <w:ilvl w:val="0"/>
          <w:numId w:val="1"/>
        </w:numPr>
        <w:ind w:hanging="360"/>
      </w:pPr>
      <w:r>
        <w:t>The additional medical questions were sent with the medical referral form. These were questions that that related specifically to her work at LEYF. I felt that it was</w:t>
      </w:r>
      <w:r>
        <w:t xml:space="preserve"> really important to get professional advice to enable Mervelee to get back to work as she wanted with the appropriate support from LEYF. (page R170) </w:t>
      </w:r>
    </w:p>
    <w:p w:rsidR="00717208" w:rsidRDefault="00B41903">
      <w:pPr>
        <w:numPr>
          <w:ilvl w:val="0"/>
          <w:numId w:val="1"/>
        </w:numPr>
        <w:ind w:hanging="360"/>
      </w:pPr>
      <w:r>
        <w:lastRenderedPageBreak/>
        <w:t>On 26 May 2015 Hilda Miller and I met Mervelee to consult with her about the medical report from Dr Crawf</w:t>
      </w:r>
      <w:r>
        <w:t xml:space="preserve">ord (pages R171 – 175) and what adjustments could be made and about her return to work. </w:t>
      </w:r>
    </w:p>
    <w:p w:rsidR="00717208" w:rsidRDefault="00B41903">
      <w:pPr>
        <w:numPr>
          <w:ilvl w:val="0"/>
          <w:numId w:val="1"/>
        </w:numPr>
        <w:spacing w:after="247" w:line="259" w:lineRule="auto"/>
        <w:ind w:hanging="360"/>
      </w:pPr>
      <w:r>
        <w:t xml:space="preserve">I wrote to Mervelee on 21 May to invite her to a meeting with Hilda Miler and myself. (page </w:t>
      </w:r>
    </w:p>
    <w:p w:rsidR="00717208" w:rsidRDefault="00B41903">
      <w:pPr>
        <w:spacing w:after="280" w:line="259" w:lineRule="auto"/>
        <w:ind w:left="360" w:firstLine="0"/>
      </w:pPr>
      <w:r>
        <w:t xml:space="preserve">R194) </w:t>
      </w:r>
    </w:p>
    <w:p w:rsidR="00717208" w:rsidRDefault="00B41903">
      <w:pPr>
        <w:numPr>
          <w:ilvl w:val="0"/>
          <w:numId w:val="1"/>
        </w:numPr>
        <w:spacing w:after="193"/>
        <w:ind w:hanging="360"/>
      </w:pPr>
      <w:r>
        <w:t>At the meeting held on 26 May 2015 we discussed finding the best wa</w:t>
      </w:r>
      <w:r>
        <w:t>y that Mervelee could give her utmost to the role and that this might be at another nursery. It was acknowledged that the meeting was moving on from the discipline and grievances and was about the future. She expressed a preference for returning to Bird in</w:t>
      </w:r>
      <w:r>
        <w:t xml:space="preserve"> Bush but it was pointed out that this did not seem appropriate and an alternative needed to be found. It was acknowledged that the meeting was not about blaming anyone. New Cross Nursery was suggested and the practicalities were discussed including the re</w:t>
      </w:r>
      <w:r>
        <w:t xml:space="preserve">asonable adjustments and travelling. It was agreed with Mervelee that she would </w:t>
      </w:r>
      <w:r>
        <w:lastRenderedPageBreak/>
        <w:t>start back at work on 2 June 2015 at New Cross Nursery.  (</w:t>
      </w:r>
      <w:proofErr w:type="gramStart"/>
      <w:r>
        <w:t>pages</w:t>
      </w:r>
      <w:proofErr w:type="gramEnd"/>
      <w:r>
        <w:t xml:space="preserve"> R195 – 196.)  </w:t>
      </w:r>
    </w:p>
    <w:p w:rsidR="00717208" w:rsidRDefault="00B41903">
      <w:pPr>
        <w:spacing w:after="473" w:line="265" w:lineRule="auto"/>
        <w:ind w:left="-5" w:hanging="10"/>
      </w:pPr>
      <w:r>
        <w:rPr>
          <w:u w:val="single" w:color="000000"/>
        </w:rPr>
        <w:t>Making reasonable adjustments:</w:t>
      </w:r>
      <w:r>
        <w:t xml:space="preserve"> </w:t>
      </w:r>
    </w:p>
    <w:p w:rsidR="00717208" w:rsidRDefault="00B41903">
      <w:pPr>
        <w:numPr>
          <w:ilvl w:val="0"/>
          <w:numId w:val="1"/>
        </w:numPr>
        <w:ind w:hanging="360"/>
      </w:pPr>
      <w:r>
        <w:t>In her 8 page letter of grievance of 27 May 2015 (pages R235 – 24</w:t>
      </w:r>
      <w:r>
        <w:t xml:space="preserve">2) Mervelee says that there were 4 adjustments that the LEYF failed to consider.  In each case we had considered and offered the adjustment that she suggested.  They were: </w:t>
      </w:r>
    </w:p>
    <w:p w:rsidR="00717208" w:rsidRDefault="00B41903">
      <w:pPr>
        <w:numPr>
          <w:ilvl w:val="1"/>
          <w:numId w:val="1"/>
        </w:numPr>
        <w:ind w:firstLine="0"/>
      </w:pPr>
      <w:r>
        <w:t xml:space="preserve">Allowing her time off for rehabilitation, assessment or treatment.  She had always </w:t>
      </w:r>
      <w:r>
        <w:t xml:space="preserve">been allowed time off for these. </w:t>
      </w:r>
    </w:p>
    <w:p w:rsidR="00717208" w:rsidRDefault="00B41903">
      <w:pPr>
        <w:numPr>
          <w:ilvl w:val="1"/>
          <w:numId w:val="1"/>
        </w:numPr>
        <w:ind w:firstLine="0"/>
      </w:pPr>
      <w:r>
        <w:t>Giving or arranging for training or mentoring.  I gave my time, as did Lynne Kelly and Hilda Miller to meeting her to discuss how the issues might be resolved.  When a colleague had offered her help about eating in the Nur</w:t>
      </w:r>
      <w:r>
        <w:t xml:space="preserve">sery, she had objected to that in the strongest terms. </w:t>
      </w:r>
    </w:p>
    <w:p w:rsidR="00717208" w:rsidRDefault="00B41903">
      <w:pPr>
        <w:numPr>
          <w:ilvl w:val="1"/>
          <w:numId w:val="1"/>
        </w:numPr>
        <w:spacing w:after="281" w:line="259" w:lineRule="auto"/>
        <w:ind w:firstLine="0"/>
      </w:pPr>
      <w:r>
        <w:lastRenderedPageBreak/>
        <w:t xml:space="preserve">Modifying procedures for testing or assessment.  She had not been tested or assessed. </w:t>
      </w:r>
    </w:p>
    <w:p w:rsidR="00717208" w:rsidRDefault="00B41903">
      <w:pPr>
        <w:numPr>
          <w:ilvl w:val="1"/>
          <w:numId w:val="1"/>
        </w:numPr>
        <w:ind w:firstLine="0"/>
      </w:pPr>
      <w:r>
        <w:t xml:space="preserve">Disciplinary or Grievance Procedures.  How her medical conditions might have affected her behaviour towards her colleagues was considered before the Disciplinary Panel made its decision. </w:t>
      </w:r>
    </w:p>
    <w:p w:rsidR="00717208" w:rsidRDefault="00B41903">
      <w:pPr>
        <w:numPr>
          <w:ilvl w:val="0"/>
          <w:numId w:val="1"/>
        </w:numPr>
        <w:ind w:hanging="360"/>
      </w:pPr>
      <w:r>
        <w:t>The other adjustments offered to Mervelee and implemented were a mov</w:t>
      </w:r>
      <w:r>
        <w:t xml:space="preserve">e to a new nursery, not working in the pre-school room, not expecting her to work alone and explaining to the Nursery Manager why these adjustments were required. </w:t>
      </w:r>
    </w:p>
    <w:p w:rsidR="00717208" w:rsidRDefault="00B41903">
      <w:pPr>
        <w:numPr>
          <w:ilvl w:val="0"/>
          <w:numId w:val="1"/>
        </w:numPr>
        <w:spacing w:after="247" w:line="259" w:lineRule="auto"/>
        <w:ind w:hanging="360"/>
      </w:pPr>
      <w:r>
        <w:t>I wrote to Mervelee to confirm the arrangements for her starting at New Cross Nursery. (Page</w:t>
      </w:r>
      <w:r>
        <w:t xml:space="preserve"> </w:t>
      </w:r>
    </w:p>
    <w:p w:rsidR="00717208" w:rsidRDefault="00B41903">
      <w:pPr>
        <w:spacing w:after="280" w:line="259" w:lineRule="auto"/>
        <w:ind w:left="360" w:firstLine="0"/>
      </w:pPr>
      <w:r>
        <w:t xml:space="preserve">R243) </w:t>
      </w:r>
    </w:p>
    <w:p w:rsidR="00717208" w:rsidRDefault="00B41903">
      <w:pPr>
        <w:numPr>
          <w:ilvl w:val="0"/>
          <w:numId w:val="1"/>
        </w:numPr>
        <w:ind w:hanging="360"/>
      </w:pPr>
      <w:r>
        <w:t>Mervelee wrote to me on 14 June 2015 to ask further questions after our meeting on 26 May 2015.  I replied on 22 June giving her more detail about the reasonable adjustments that we had taken.  These included, working in the preschool room which m</w:t>
      </w:r>
      <w:r>
        <w:t xml:space="preserve">eant that the lifting </w:t>
      </w:r>
      <w:r>
        <w:lastRenderedPageBreak/>
        <w:t xml:space="preserve">and carrying of children would not be involved and not working alone so that she could take bathroom breaks easily. (pages R250 – 251) </w:t>
      </w:r>
    </w:p>
    <w:p w:rsidR="00717208" w:rsidRDefault="00B41903">
      <w:pPr>
        <w:numPr>
          <w:ilvl w:val="0"/>
          <w:numId w:val="1"/>
        </w:numPr>
        <w:spacing w:after="194"/>
        <w:ind w:hanging="360"/>
      </w:pPr>
      <w:r>
        <w:t>I was not involved in the disciplinary hearing, the appeal hearing or the grievance hearing. The r</w:t>
      </w:r>
      <w:r>
        <w:t xml:space="preserve">eason for this was that I had been very involved with Mervelee previously and it was important to be fair to her that people who had not been involved were on the panels. </w:t>
      </w:r>
    </w:p>
    <w:p w:rsidR="00717208" w:rsidRDefault="00B41903">
      <w:pPr>
        <w:spacing w:after="473" w:line="265" w:lineRule="auto"/>
        <w:ind w:left="-5" w:hanging="10"/>
      </w:pPr>
      <w:r>
        <w:rPr>
          <w:u w:val="single" w:color="000000"/>
        </w:rPr>
        <w:t>Grievances raised at New Cross Nursery:</w:t>
      </w:r>
      <w:r>
        <w:t xml:space="preserve"> </w:t>
      </w:r>
    </w:p>
    <w:p w:rsidR="00717208" w:rsidRDefault="00B41903">
      <w:pPr>
        <w:numPr>
          <w:ilvl w:val="0"/>
          <w:numId w:val="1"/>
        </w:numPr>
        <w:ind w:hanging="360"/>
      </w:pPr>
      <w:r>
        <w:t xml:space="preserve">Louise </w:t>
      </w:r>
      <w:proofErr w:type="spellStart"/>
      <w:r>
        <w:t>Eliasen</w:t>
      </w:r>
      <w:proofErr w:type="spellEnd"/>
      <w:r>
        <w:t xml:space="preserve"> emailed Hilda Miller on 17</w:t>
      </w:r>
      <w:r>
        <w:rPr>
          <w:vertAlign w:val="superscript"/>
        </w:rPr>
        <w:t>th</w:t>
      </w:r>
      <w:r>
        <w:t xml:space="preserve"> September 2015 to complain about the aggression that she had received from Mervelee. (pages R264-268)  </w:t>
      </w:r>
    </w:p>
    <w:p w:rsidR="00717208" w:rsidRDefault="00B41903">
      <w:pPr>
        <w:numPr>
          <w:ilvl w:val="0"/>
          <w:numId w:val="1"/>
        </w:numPr>
        <w:ind w:hanging="360"/>
      </w:pPr>
      <w:r>
        <w:t xml:space="preserve">On 18 September 2015 Marion </w:t>
      </w:r>
      <w:proofErr w:type="spellStart"/>
      <w:r>
        <w:t>Breslin</w:t>
      </w:r>
      <w:proofErr w:type="spellEnd"/>
      <w:r>
        <w:t xml:space="preserve"> wrote to Hilda and </w:t>
      </w:r>
      <w:proofErr w:type="gramStart"/>
      <w:r>
        <w:t>I</w:t>
      </w:r>
      <w:proofErr w:type="gramEnd"/>
      <w:r>
        <w:t xml:space="preserve"> also to raise a grievance about the way that Mervelee had been posting very </w:t>
      </w:r>
      <w:r>
        <w:lastRenderedPageBreak/>
        <w:t>hurtful confidenti</w:t>
      </w:r>
      <w:r>
        <w:t xml:space="preserve">al things about her and other colleagues on social media.  (pages R276 – 277) </w:t>
      </w:r>
    </w:p>
    <w:p w:rsidR="00717208" w:rsidRDefault="00B41903">
      <w:pPr>
        <w:numPr>
          <w:ilvl w:val="0"/>
          <w:numId w:val="1"/>
        </w:numPr>
        <w:ind w:hanging="360"/>
      </w:pPr>
      <w:r>
        <w:t xml:space="preserve">I was asked by Neil King to go and hear the grievances and so I held a grievance hearing with each of Marion </w:t>
      </w:r>
      <w:proofErr w:type="spellStart"/>
      <w:r>
        <w:t>Breslin</w:t>
      </w:r>
      <w:proofErr w:type="spellEnd"/>
      <w:r>
        <w:t xml:space="preserve"> and Louise on 18 September 2015 at the Nursery. (pages R269 </w:t>
      </w:r>
      <w:r>
        <w:t xml:space="preserve">- 274)  Louise the Deputy Manager was extremely upset by </w:t>
      </w:r>
      <w:proofErr w:type="spellStart"/>
      <w:r>
        <w:t>Mervelee’s</w:t>
      </w:r>
      <w:proofErr w:type="spellEnd"/>
      <w:r>
        <w:t xml:space="preserve"> behaviour and “shocked” at the posts on social media. She was also upset by other references to staff.  I went back to discuss with my line manager. </w:t>
      </w:r>
    </w:p>
    <w:p w:rsidR="00717208" w:rsidRDefault="00B41903">
      <w:pPr>
        <w:numPr>
          <w:ilvl w:val="0"/>
          <w:numId w:val="1"/>
        </w:numPr>
        <w:ind w:hanging="360"/>
      </w:pPr>
      <w:r>
        <w:t>On 18 September 2015 I received a grie</w:t>
      </w:r>
      <w:r>
        <w:t xml:space="preserve">vance email from Emma-May </w:t>
      </w:r>
      <w:proofErr w:type="spellStart"/>
      <w:r>
        <w:t>Ruegg</w:t>
      </w:r>
      <w:proofErr w:type="spellEnd"/>
      <w:r>
        <w:t xml:space="preserve">, Deputy Manager at New Cross. (page R275) She was complaining about the personal remarks she posted on social media about Emma using “horrible nicknames” that she had for her. She said that </w:t>
      </w:r>
      <w:proofErr w:type="spellStart"/>
      <w:r>
        <w:t>Mervelee’s</w:t>
      </w:r>
      <w:proofErr w:type="spellEnd"/>
      <w:r>
        <w:t xml:space="preserve"> behaviour and attitude </w:t>
      </w:r>
      <w:r>
        <w:t xml:space="preserve">towards her had caused her to feel “stressed and not want to come to work”. She also said that she felt intimidated. I know that I had a conversation with </w:t>
      </w:r>
      <w:r>
        <w:lastRenderedPageBreak/>
        <w:t>Emma about this when I went on 18</w:t>
      </w:r>
      <w:r>
        <w:rPr>
          <w:vertAlign w:val="superscript"/>
        </w:rPr>
        <w:t>th</w:t>
      </w:r>
      <w:r>
        <w:t xml:space="preserve"> September and I know that when I did speak to her she was very up</w:t>
      </w:r>
      <w:r>
        <w:t xml:space="preserve">set by what had been posted.  </w:t>
      </w:r>
    </w:p>
    <w:p w:rsidR="00717208" w:rsidRDefault="00B41903">
      <w:pPr>
        <w:numPr>
          <w:ilvl w:val="0"/>
          <w:numId w:val="1"/>
        </w:numPr>
        <w:ind w:hanging="360"/>
      </w:pPr>
      <w:r>
        <w:t xml:space="preserve">Pages R305 – 330 are examples of the kinds of posts that Mervelee was putting up and continues to put up.  The latest in the Respondent’s bundle is dated 16 April 2016 (page R330), and she continues to do so through to </w:t>
      </w:r>
      <w:r>
        <w:t xml:space="preserve">November 2016. </w:t>
      </w:r>
    </w:p>
    <w:p w:rsidR="00717208" w:rsidRDefault="00B41903">
      <w:pPr>
        <w:numPr>
          <w:ilvl w:val="0"/>
          <w:numId w:val="1"/>
        </w:numPr>
        <w:ind w:hanging="360"/>
      </w:pPr>
      <w:r>
        <w:t>As a result of all this Neil King contacted the solicitors Bates, Wells and Braithwaite (BWB) to ask their advice.  It became apparent that we would need to take legal advice as the posts were continuing to cause distress to the staff and t</w:t>
      </w:r>
      <w:r>
        <w:t xml:space="preserve">hey were prolific. </w:t>
      </w:r>
    </w:p>
    <w:p w:rsidR="00717208" w:rsidRDefault="00B41903">
      <w:pPr>
        <w:numPr>
          <w:ilvl w:val="0"/>
          <w:numId w:val="1"/>
        </w:numPr>
        <w:ind w:hanging="360"/>
      </w:pPr>
      <w:r>
        <w:t xml:space="preserve">As a result Neil King and </w:t>
      </w:r>
      <w:proofErr w:type="gramStart"/>
      <w:r>
        <w:t>myself</w:t>
      </w:r>
      <w:proofErr w:type="gramEnd"/>
      <w:r>
        <w:t xml:space="preserve"> met with Mervelee on 22</w:t>
      </w:r>
      <w:r>
        <w:rPr>
          <w:vertAlign w:val="superscript"/>
        </w:rPr>
        <w:t>nd</w:t>
      </w:r>
      <w:r>
        <w:t xml:space="preserve"> September to advise her that she was suspended. This was after three grievances about her defamatory postings on social media had been </w:t>
      </w:r>
      <w:r>
        <w:lastRenderedPageBreak/>
        <w:t xml:space="preserve">submitted and a preliminary investigation </w:t>
      </w:r>
      <w:r>
        <w:t xml:space="preserve">of those postings indicated that paid suspension whilst the matters were investigated was appropriate.  At this meeting she was given </w:t>
      </w:r>
    </w:p>
    <w:p w:rsidR="00717208" w:rsidRDefault="00B41903">
      <w:pPr>
        <w:numPr>
          <w:ilvl w:val="1"/>
          <w:numId w:val="1"/>
        </w:numPr>
        <w:ind w:firstLine="0"/>
      </w:pPr>
      <w:proofErr w:type="gramStart"/>
      <w:r>
        <w:t>copy</w:t>
      </w:r>
      <w:proofErr w:type="gramEnd"/>
      <w:r>
        <w:t xml:space="preserve"> of the Disciplinary Policy and the Social Media policy. She was told the reasons for her suspension, that she was su</w:t>
      </w:r>
      <w:r>
        <w:t>spended on full pay and that there would be an investigation. This was followed up by a letter of suspension dated 22</w:t>
      </w:r>
      <w:r>
        <w:rPr>
          <w:vertAlign w:val="superscript"/>
        </w:rPr>
        <w:t>nd</w:t>
      </w:r>
      <w:r>
        <w:t xml:space="preserve"> September confirming what had been spoken of at the meeting. (pages R288 – 279) (Disciplinary Policy pages R284 – 279) (Use of </w:t>
      </w:r>
    </w:p>
    <w:p w:rsidR="00717208" w:rsidRDefault="00B41903">
      <w:pPr>
        <w:spacing w:after="280" w:line="259" w:lineRule="auto"/>
        <w:ind w:left="360" w:firstLine="0"/>
      </w:pPr>
      <w:r>
        <w:t>Social N</w:t>
      </w:r>
      <w:r>
        <w:t xml:space="preserve">etworking </w:t>
      </w:r>
      <w:proofErr w:type="gramStart"/>
      <w:r>
        <w:t>Sites :Policy</w:t>
      </w:r>
      <w:proofErr w:type="gramEnd"/>
      <w:r>
        <w:t xml:space="preserve"> pages R302 - 304) </w:t>
      </w:r>
    </w:p>
    <w:p w:rsidR="00717208" w:rsidRDefault="00B41903">
      <w:pPr>
        <w:numPr>
          <w:ilvl w:val="0"/>
          <w:numId w:val="1"/>
        </w:numPr>
        <w:ind w:hanging="360"/>
      </w:pPr>
      <w:r>
        <w:t xml:space="preserve">The purpose of pages R284 &amp; R285 was to record that we had met with Mervelee to inform her of the suspension.  We deliberately saw her together so as to be witnesses for each other’s behaviour. </w:t>
      </w:r>
    </w:p>
    <w:p w:rsidR="00717208" w:rsidRDefault="00B41903">
      <w:pPr>
        <w:numPr>
          <w:ilvl w:val="0"/>
          <w:numId w:val="1"/>
        </w:numPr>
        <w:ind w:hanging="360"/>
      </w:pPr>
      <w:r>
        <w:t xml:space="preserve">Neil King did not </w:t>
      </w:r>
      <w:r>
        <w:t xml:space="preserve">try to get her to write a resignation letter and if I had thought that he was acting unprofessionally in any way I would </w:t>
      </w:r>
      <w:r>
        <w:lastRenderedPageBreak/>
        <w:t xml:space="preserve">have intervened. In fact I can only recall making one remark about a pen at the end of the meeting. </w:t>
      </w:r>
    </w:p>
    <w:p w:rsidR="00717208" w:rsidRDefault="00B41903">
      <w:pPr>
        <w:numPr>
          <w:ilvl w:val="0"/>
          <w:numId w:val="1"/>
        </w:numPr>
        <w:ind w:hanging="360"/>
      </w:pPr>
      <w:r>
        <w:t xml:space="preserve">The letter from BWB was sent on 24thSeptember 2015 and instructed her not to make any more defamatory posts on social media and to remove any that referred to LEYF and co-workers and team members (pages R282 - 283). </w:t>
      </w:r>
    </w:p>
    <w:p w:rsidR="00717208" w:rsidRDefault="00B41903">
      <w:pPr>
        <w:numPr>
          <w:ilvl w:val="0"/>
          <w:numId w:val="1"/>
        </w:numPr>
        <w:spacing w:after="188"/>
        <w:ind w:hanging="360"/>
      </w:pPr>
      <w:r>
        <w:t>Neil appointed Alison Stokes, Area Oper</w:t>
      </w:r>
      <w:r>
        <w:t>ations Manager, to investigate these allegations of misconduct.  Alison wrote to Mervelee on 25</w:t>
      </w:r>
      <w:r>
        <w:rPr>
          <w:vertAlign w:val="superscript"/>
        </w:rPr>
        <w:t>th</w:t>
      </w:r>
      <w:r>
        <w:t xml:space="preserve"> September 2015 to invite her to an investigation meeting on Tuesday 1</w:t>
      </w:r>
      <w:r>
        <w:rPr>
          <w:vertAlign w:val="superscript"/>
        </w:rPr>
        <w:t>st</w:t>
      </w:r>
      <w:r>
        <w:t xml:space="preserve"> October 2015.  This is the only contact that anyone had with Mervelee after Neil and I</w:t>
      </w:r>
      <w:r>
        <w:t xml:space="preserve"> met with her. (pages R280 – 281) </w:t>
      </w:r>
    </w:p>
    <w:p w:rsidR="00717208" w:rsidRDefault="00B41903">
      <w:pPr>
        <w:spacing w:after="473" w:line="265" w:lineRule="auto"/>
        <w:ind w:left="-5" w:hanging="10"/>
      </w:pPr>
      <w:r>
        <w:rPr>
          <w:u w:val="single" w:color="000000"/>
        </w:rPr>
        <w:t>Resignation 27 September 2015:</w:t>
      </w:r>
      <w:r>
        <w:t xml:space="preserve"> </w:t>
      </w:r>
    </w:p>
    <w:p w:rsidR="00717208" w:rsidRDefault="00B41903">
      <w:pPr>
        <w:numPr>
          <w:ilvl w:val="0"/>
          <w:numId w:val="1"/>
        </w:numPr>
        <w:ind w:hanging="360"/>
      </w:pPr>
      <w:r>
        <w:lastRenderedPageBreak/>
        <w:t xml:space="preserve">On 27 September 2015 Mervelee sent an email at 20.04 hours to Neil King, Neil Best and me to say that she was resigning.  The resignation letter gave as her reason for resigning the unfair </w:t>
      </w:r>
      <w:r>
        <w:t xml:space="preserve">treatment that she believed she had been subject to at the Bird in Bush Nursery that she left in </w:t>
      </w:r>
    </w:p>
    <w:p w:rsidR="00717208" w:rsidRDefault="00B41903">
      <w:pPr>
        <w:spacing w:after="0" w:line="259" w:lineRule="auto"/>
        <w:ind w:left="0" w:right="108" w:firstLine="0"/>
        <w:jc w:val="right"/>
      </w:pPr>
      <w:r>
        <w:t>March 2015; and the meeting on 22</w:t>
      </w:r>
      <w:r>
        <w:rPr>
          <w:vertAlign w:val="superscript"/>
        </w:rPr>
        <w:t>nd</w:t>
      </w:r>
      <w:r>
        <w:t xml:space="preserve"> September 2015 with Neil King and me. (</w:t>
      </w:r>
      <w:proofErr w:type="gramStart"/>
      <w:r>
        <w:t>pages</w:t>
      </w:r>
      <w:proofErr w:type="gramEnd"/>
      <w:r>
        <w:t xml:space="preserve"> R286-287) </w:t>
      </w:r>
    </w:p>
    <w:p w:rsidR="00717208" w:rsidRDefault="00B41903">
      <w:pPr>
        <w:numPr>
          <w:ilvl w:val="0"/>
          <w:numId w:val="1"/>
        </w:numPr>
        <w:ind w:hanging="360"/>
      </w:pPr>
      <w:r>
        <w:t>I have always believed that Mervelee resigned because she knew tha</w:t>
      </w:r>
      <w:r>
        <w:t xml:space="preserve">t the investigation by Alison Stokes was highly likely to lead to a disciplinary hearing on the grounds of misconduct or gross misconduct and she wanted to resign rather than face dismissal for misconduct. </w:t>
      </w:r>
    </w:p>
    <w:p w:rsidR="00717208" w:rsidRDefault="00B41903">
      <w:pPr>
        <w:numPr>
          <w:ilvl w:val="0"/>
          <w:numId w:val="1"/>
        </w:numPr>
        <w:spacing w:after="289" w:line="259" w:lineRule="auto"/>
        <w:ind w:hanging="360"/>
      </w:pPr>
      <w:r>
        <w:t>Neil King replied on 29</w:t>
      </w:r>
      <w:r>
        <w:rPr>
          <w:vertAlign w:val="superscript"/>
        </w:rPr>
        <w:t>th</w:t>
      </w:r>
      <w:r>
        <w:t xml:space="preserve"> September 2015.  (page </w:t>
      </w:r>
      <w:r>
        <w:t xml:space="preserve">R288)  </w:t>
      </w:r>
    </w:p>
    <w:p w:rsidR="00717208" w:rsidRDefault="00B41903">
      <w:pPr>
        <w:numPr>
          <w:ilvl w:val="0"/>
          <w:numId w:val="1"/>
        </w:numPr>
        <w:spacing w:after="193"/>
        <w:ind w:hanging="360"/>
      </w:pPr>
      <w:r>
        <w:t>On 19</w:t>
      </w:r>
      <w:r>
        <w:rPr>
          <w:vertAlign w:val="superscript"/>
        </w:rPr>
        <w:t>th</w:t>
      </w:r>
      <w:r>
        <w:t xml:space="preserve"> October 2015 I wrote a reference for Mervelee in response to requests.  The wording was standard and that it specifically had to </w:t>
      </w:r>
      <w:r>
        <w:lastRenderedPageBreak/>
        <w:t>say that she was under investigation because that is what LADO requires but it was factually accurate to say th</w:t>
      </w:r>
      <w:r>
        <w:t xml:space="preserve">at the issue was not to do with safeguarding and so I wrote that.  If this had not been included then this might have affected </w:t>
      </w:r>
      <w:proofErr w:type="spellStart"/>
      <w:r>
        <w:t>Mervelee’s</w:t>
      </w:r>
      <w:proofErr w:type="spellEnd"/>
      <w:r>
        <w:t xml:space="preserve"> ability to get a job.  (pages R289 - 291) </w:t>
      </w:r>
    </w:p>
    <w:p w:rsidR="00717208" w:rsidRDefault="00B41903">
      <w:pPr>
        <w:spacing w:after="473" w:line="265" w:lineRule="auto"/>
        <w:ind w:left="-5" w:hanging="10"/>
      </w:pPr>
      <w:r>
        <w:rPr>
          <w:u w:val="single" w:color="000000"/>
        </w:rPr>
        <w:t>Notice pay:</w:t>
      </w:r>
      <w:r>
        <w:t xml:space="preserve"> </w:t>
      </w:r>
    </w:p>
    <w:p w:rsidR="00717208" w:rsidRDefault="00B41903">
      <w:pPr>
        <w:numPr>
          <w:ilvl w:val="0"/>
          <w:numId w:val="1"/>
        </w:numPr>
        <w:spacing w:after="193"/>
        <w:ind w:hanging="360"/>
      </w:pPr>
      <w:r>
        <w:t>Mervelee was paid 4 weeks of notice pay even though she left o</w:t>
      </w:r>
      <w:r>
        <w:t>ur employment immediately and before the investigation meeting with Alison Stokes could take place.  She was due to give and receive 6 weeks of notice according to her contract.  Has she not left immediately then the paid suspension would have continued un</w:t>
      </w:r>
      <w:r>
        <w:t xml:space="preserve">til after the investigation meeting.  The 4 weeks of pay were given as a gesture of goodwill. </w:t>
      </w:r>
    </w:p>
    <w:p w:rsidR="00717208" w:rsidRDefault="00B41903">
      <w:pPr>
        <w:spacing w:after="473" w:line="265" w:lineRule="auto"/>
        <w:ind w:left="-5" w:hanging="10"/>
      </w:pPr>
      <w:r>
        <w:rPr>
          <w:u w:val="single" w:color="000000"/>
        </w:rPr>
        <w:t>Other work Mervelee could have done:</w:t>
      </w:r>
      <w:r>
        <w:t xml:space="preserve"> </w:t>
      </w:r>
    </w:p>
    <w:p w:rsidR="00717208" w:rsidRDefault="00B41903">
      <w:pPr>
        <w:numPr>
          <w:ilvl w:val="0"/>
          <w:numId w:val="1"/>
        </w:numPr>
        <w:spacing w:after="193"/>
        <w:ind w:hanging="360"/>
      </w:pPr>
      <w:r>
        <w:lastRenderedPageBreak/>
        <w:t>There is a shortage of qualified Early Years Practitioners in London and such people can find temporary or permanent work v</w:t>
      </w:r>
      <w:r>
        <w:t xml:space="preserve">ery easily. </w:t>
      </w:r>
    </w:p>
    <w:p w:rsidR="00717208" w:rsidRDefault="00B41903">
      <w:pPr>
        <w:spacing w:after="218" w:line="259" w:lineRule="auto"/>
        <w:ind w:left="0" w:firstLine="0"/>
      </w:pPr>
      <w:r>
        <w:rPr>
          <w:i/>
        </w:rPr>
        <w:t xml:space="preserve"> </w:t>
      </w:r>
    </w:p>
    <w:p w:rsidR="00717208" w:rsidRDefault="00B41903">
      <w:pPr>
        <w:spacing w:after="218" w:line="259" w:lineRule="auto"/>
        <w:ind w:left="-5" w:hanging="10"/>
      </w:pPr>
      <w:r>
        <w:rPr>
          <w:i/>
        </w:rPr>
        <w:t xml:space="preserve">This statement is as true to my recollection and knowledge as possible. </w:t>
      </w:r>
    </w:p>
    <w:p w:rsidR="00717208" w:rsidRDefault="00B41903">
      <w:pPr>
        <w:spacing w:after="218" w:line="259" w:lineRule="auto"/>
        <w:ind w:left="-5" w:hanging="10"/>
      </w:pPr>
      <w:proofErr w:type="spellStart"/>
      <w:r>
        <w:rPr>
          <w:i/>
        </w:rPr>
        <w:t>Dilys</w:t>
      </w:r>
      <w:proofErr w:type="spellEnd"/>
      <w:r>
        <w:rPr>
          <w:i/>
        </w:rPr>
        <w:t xml:space="preserve"> </w:t>
      </w:r>
      <w:proofErr w:type="spellStart"/>
      <w:r>
        <w:rPr>
          <w:i/>
        </w:rPr>
        <w:t>Epton</w:t>
      </w:r>
      <w:proofErr w:type="spellEnd"/>
      <w:r>
        <w:rPr>
          <w:i/>
        </w:rPr>
        <w:t xml:space="preserve"> </w:t>
      </w:r>
    </w:p>
    <w:p w:rsidR="00717208" w:rsidRDefault="00B41903">
      <w:pPr>
        <w:spacing w:after="218" w:line="259" w:lineRule="auto"/>
        <w:ind w:left="-5" w:hanging="10"/>
      </w:pPr>
      <w:r>
        <w:rPr>
          <w:i/>
        </w:rPr>
        <w:t xml:space="preserve">22.11.2016 </w:t>
      </w:r>
    </w:p>
    <w:sectPr w:rsidR="00717208">
      <w:headerReference w:type="even" r:id="rId7"/>
      <w:headerReference w:type="default" r:id="rId8"/>
      <w:footerReference w:type="even" r:id="rId9"/>
      <w:footerReference w:type="default" r:id="rId10"/>
      <w:headerReference w:type="first" r:id="rId11"/>
      <w:footerReference w:type="first" r:id="rId12"/>
      <w:pgSz w:w="11906" w:h="16838"/>
      <w:pgMar w:top="1481" w:right="1436" w:bottom="1840" w:left="1440" w:header="749" w:footer="709"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B41903">
      <w:pPr>
        <w:spacing w:after="0" w:line="240" w:lineRule="auto"/>
      </w:pPr>
      <w:r>
        <w:separator/>
      </w:r>
    </w:p>
  </w:endnote>
  <w:endnote w:type="continuationSeparator" w:id="0">
    <w:p w:rsidR="00000000" w:rsidRDefault="00B419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7208" w:rsidRDefault="00B41903">
    <w:pPr>
      <w:spacing w:after="0" w:line="259" w:lineRule="auto"/>
      <w:ind w:left="0" w:right="3" w:firstLine="0"/>
      <w:jc w:val="center"/>
    </w:pPr>
    <w:r>
      <w:t xml:space="preserve">Mrs M Myers v London Early Years Foundation </w:t>
    </w:r>
  </w:p>
  <w:p w:rsidR="00717208" w:rsidRDefault="00B41903">
    <w:pPr>
      <w:spacing w:after="0" w:line="259" w:lineRule="auto"/>
      <w:ind w:left="0" w:right="3" w:firstLine="0"/>
      <w:jc w:val="center"/>
    </w:pPr>
    <w:r>
      <w:t xml:space="preserve">Case Number: 2300047/2016 </w:t>
    </w:r>
  </w:p>
  <w:p w:rsidR="00717208" w:rsidRDefault="00B41903">
    <w:pPr>
      <w:spacing w:after="0" w:line="259" w:lineRule="auto"/>
      <w:ind w:left="0" w:firstLine="0"/>
      <w:jc w:val="center"/>
    </w:pPr>
    <w:r>
      <w:t xml:space="preserve">Witness Statement of </w:t>
    </w:r>
    <w:proofErr w:type="spellStart"/>
    <w:r>
      <w:t>Dilys</w:t>
    </w:r>
    <w:proofErr w:type="spellEnd"/>
    <w:r>
      <w:t xml:space="preserve"> </w:t>
    </w:r>
    <w:proofErr w:type="spellStart"/>
    <w:r>
      <w:t>Epton</w:t>
    </w:r>
    <w:proofErr w:type="spellEnd"/>
    <w:r>
      <w:t xml:space="preserve"> </w:t>
    </w:r>
  </w:p>
  <w:p w:rsidR="00717208" w:rsidRDefault="00B41903">
    <w:pPr>
      <w:spacing w:after="0" w:line="259" w:lineRule="auto"/>
      <w:ind w:left="0" w:right="-48" w:firstLine="0"/>
      <w:jc w:val="righ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7208" w:rsidRDefault="00B41903">
    <w:pPr>
      <w:spacing w:after="0" w:line="259" w:lineRule="auto"/>
      <w:ind w:left="0" w:right="3" w:firstLine="0"/>
      <w:jc w:val="center"/>
    </w:pPr>
    <w:r>
      <w:t xml:space="preserve">Mrs M Myers v London Early Years Foundation </w:t>
    </w:r>
  </w:p>
  <w:p w:rsidR="00717208" w:rsidRDefault="00B41903">
    <w:pPr>
      <w:spacing w:after="0" w:line="259" w:lineRule="auto"/>
      <w:ind w:left="0" w:right="3" w:firstLine="0"/>
      <w:jc w:val="center"/>
    </w:pPr>
    <w:r>
      <w:t xml:space="preserve">Case Number: 2300047/2016 </w:t>
    </w:r>
  </w:p>
  <w:p w:rsidR="00717208" w:rsidRDefault="00B41903">
    <w:pPr>
      <w:spacing w:after="0" w:line="259" w:lineRule="auto"/>
      <w:ind w:left="0" w:firstLine="0"/>
      <w:jc w:val="center"/>
    </w:pPr>
    <w:r>
      <w:t xml:space="preserve">Witness Statement of </w:t>
    </w:r>
    <w:proofErr w:type="spellStart"/>
    <w:r>
      <w:t>Dilys</w:t>
    </w:r>
    <w:proofErr w:type="spellEnd"/>
    <w:r>
      <w:t xml:space="preserve"> </w:t>
    </w:r>
    <w:proofErr w:type="spellStart"/>
    <w:r>
      <w:t>Epton</w:t>
    </w:r>
    <w:proofErr w:type="spellEnd"/>
    <w:r>
      <w:t xml:space="preserve"> </w:t>
    </w:r>
  </w:p>
  <w:p w:rsidR="00717208" w:rsidRDefault="00B41903">
    <w:pPr>
      <w:spacing w:after="0" w:line="259" w:lineRule="auto"/>
      <w:ind w:left="0" w:right="-48" w:firstLine="0"/>
      <w:jc w:val="righ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7208" w:rsidRDefault="00B41903">
    <w:pPr>
      <w:spacing w:after="0" w:line="259" w:lineRule="auto"/>
      <w:ind w:left="0" w:right="3" w:firstLine="0"/>
      <w:jc w:val="center"/>
    </w:pPr>
    <w:r>
      <w:t xml:space="preserve">Mrs M Myers v London Early Years Foundation </w:t>
    </w:r>
  </w:p>
  <w:p w:rsidR="00717208" w:rsidRDefault="00B41903">
    <w:pPr>
      <w:spacing w:after="0" w:line="259" w:lineRule="auto"/>
      <w:ind w:left="0" w:right="3" w:firstLine="0"/>
      <w:jc w:val="center"/>
    </w:pPr>
    <w:r>
      <w:t xml:space="preserve">Case Number: 2300047/2016 </w:t>
    </w:r>
  </w:p>
  <w:p w:rsidR="00717208" w:rsidRDefault="00B41903">
    <w:pPr>
      <w:spacing w:after="0" w:line="259" w:lineRule="auto"/>
      <w:ind w:left="0" w:firstLine="0"/>
      <w:jc w:val="center"/>
    </w:pPr>
    <w:r>
      <w:t xml:space="preserve">Witness Statement of </w:t>
    </w:r>
    <w:proofErr w:type="spellStart"/>
    <w:r>
      <w:t>Dilys</w:t>
    </w:r>
    <w:proofErr w:type="spellEnd"/>
    <w:r>
      <w:t xml:space="preserve"> </w:t>
    </w:r>
    <w:proofErr w:type="spellStart"/>
    <w:r>
      <w:t>Epton</w:t>
    </w:r>
    <w:proofErr w:type="spellEnd"/>
    <w:r>
      <w:t xml:space="preserve"> </w:t>
    </w:r>
  </w:p>
  <w:p w:rsidR="00717208" w:rsidRDefault="00B41903">
    <w:pPr>
      <w:spacing w:after="0" w:line="259" w:lineRule="auto"/>
      <w:ind w:left="0" w:right="-48" w:firstLine="0"/>
      <w:jc w:val="righ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B41903">
      <w:pPr>
        <w:spacing w:after="0" w:line="240" w:lineRule="auto"/>
      </w:pPr>
      <w:r>
        <w:separator/>
      </w:r>
    </w:p>
  </w:footnote>
  <w:footnote w:type="continuationSeparator" w:id="0">
    <w:p w:rsidR="00000000" w:rsidRDefault="00B4190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7208" w:rsidRDefault="00B41903">
    <w:pPr>
      <w:spacing w:after="0" w:line="259" w:lineRule="auto"/>
      <w:ind w:left="0" w:firstLine="0"/>
      <w:jc w:val="right"/>
    </w:pPr>
    <w:r>
      <w:fldChar w:fldCharType="begin"/>
    </w:r>
    <w:r>
      <w:instrText xml:space="preserve"> PAGE   \* MERGEFORMAT </w:instrText>
    </w:r>
    <w:r>
      <w:fldChar w:fldCharType="separate"/>
    </w:r>
    <w:r w:rsidR="007E569E">
      <w:rPr>
        <w:noProof/>
      </w:rPr>
      <w:t>2</w:t>
    </w:r>
    <w:r>
      <w:fldChar w:fldCharType="end"/>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7208" w:rsidRDefault="00B41903">
    <w:pPr>
      <w:spacing w:after="441" w:line="259" w:lineRule="auto"/>
      <w:ind w:left="0" w:firstLine="0"/>
      <w:jc w:val="right"/>
    </w:pPr>
    <w:r>
      <w:fldChar w:fldCharType="begin"/>
    </w:r>
    <w:r>
      <w:instrText xml:space="preserve"> PAGE   \* MERGEFORMAT </w:instrText>
    </w:r>
    <w:r>
      <w:fldChar w:fldCharType="separate"/>
    </w:r>
    <w:r w:rsidR="007E569E">
      <w:rPr>
        <w:noProof/>
      </w:rPr>
      <w:t>7</w:t>
    </w:r>
    <w:r>
      <w:fldChar w:fldCharType="end"/>
    </w:r>
    <w:r>
      <w:t xml:space="preserve"> </w:t>
    </w:r>
  </w:p>
  <w:p w:rsidR="00717208" w:rsidRDefault="00B41903">
    <w:pPr>
      <w:spacing w:after="0" w:line="259" w:lineRule="auto"/>
      <w:ind w:left="278" w:firstLine="0"/>
    </w:pPr>
    <w:r>
      <w:rPr>
        <w:rFonts w:ascii="Arial" w:eastAsia="Arial" w:hAnsi="Arial" w:cs="Arial"/>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7208" w:rsidRDefault="00B41903">
    <w:pPr>
      <w:spacing w:after="0" w:line="259" w:lineRule="auto"/>
      <w:ind w:left="0" w:firstLine="0"/>
      <w:jc w:val="right"/>
    </w:pPr>
    <w:r>
      <w:fldChar w:fldCharType="begin"/>
    </w:r>
    <w:r>
      <w:instrText xml:space="preserve"> PAGE   \* MERGEFORMAT </w:instrText>
    </w:r>
    <w:r>
      <w:fldChar w:fldCharType="separate"/>
    </w:r>
    <w:r w:rsidR="00191722">
      <w:rPr>
        <w:noProof/>
      </w:rPr>
      <w:t>1</w:t>
    </w:r>
    <w:r>
      <w:fldChar w:fldCharType="end"/>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434A23"/>
    <w:multiLevelType w:val="hybridMultilevel"/>
    <w:tmpl w:val="EBAA76A4"/>
    <w:lvl w:ilvl="0" w:tplc="CCB82A9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A20B270">
      <w:start w:val="1"/>
      <w:numFmt w:val="lowerLetter"/>
      <w:lvlText w:val="%2."/>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26AC29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5181A8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3EA67FA">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0BEB93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8B4095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CC66158">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E30926E">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208"/>
    <w:rsid w:val="00191722"/>
    <w:rsid w:val="00717208"/>
    <w:rsid w:val="007E569E"/>
    <w:rsid w:val="00B419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10F685-4F4A-4386-83A1-833319883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 w:line="485" w:lineRule="auto"/>
      <w:ind w:left="370" w:hanging="370"/>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331"/>
      <w:ind w:right="2"/>
      <w:jc w:val="center"/>
      <w:outlineLvl w:val="0"/>
    </w:pPr>
    <w:rPr>
      <w:rFonts w:ascii="Calibri" w:eastAsia="Calibri" w:hAnsi="Calibri" w:cs="Calibri"/>
      <w:b/>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1919</Words>
  <Characters>10939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cp:lastModifiedBy>Mervelee Myers</cp:lastModifiedBy>
  <cp:revision>4</cp:revision>
  <dcterms:created xsi:type="dcterms:W3CDTF">2017-04-04T22:34:00Z</dcterms:created>
  <dcterms:modified xsi:type="dcterms:W3CDTF">2017-04-04T22:49:00Z</dcterms:modified>
</cp:coreProperties>
</file>