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669" w:rsidRPr="001D0669" w:rsidRDefault="001D0669" w:rsidP="001D0669">
      <w:r w:rsidRPr="001D0669">
        <w:t>Dicky Birds nursery ordered to pay £200k over jelly choking death</w:t>
      </w:r>
    </w:p>
    <w:p w:rsidR="001D0669" w:rsidRPr="001D0669" w:rsidRDefault="001D0669" w:rsidP="001D0669">
      <w:pPr>
        <w:rPr>
          <w:i/>
          <w:iCs/>
        </w:rPr>
      </w:pPr>
      <w:r w:rsidRPr="001D0669">
        <w:rPr>
          <w:i/>
          <w:iCs/>
        </w:rPr>
        <w:t>22 March 2016 by Jo Parkes</w:t>
      </w:r>
    </w:p>
    <w:p w:rsidR="001D0669" w:rsidRPr="001D0669" w:rsidRDefault="001D0669" w:rsidP="001D0669">
      <w:hyperlink r:id="rId4" w:anchor="disqus_thread" w:history="1">
        <w:r w:rsidRPr="001D0669">
          <w:rPr>
            <w:rStyle w:val="Hyperlink"/>
          </w:rPr>
          <w:t>Be the first to comment</w:t>
        </w:r>
      </w:hyperlink>
    </w:p>
    <w:p w:rsidR="001D0669" w:rsidRPr="001D0669" w:rsidRDefault="001D0669" w:rsidP="001D0669">
      <w:pPr>
        <w:rPr>
          <w:b/>
          <w:bCs/>
        </w:rPr>
      </w:pPr>
      <w:r w:rsidRPr="001D0669">
        <w:rPr>
          <w:b/>
          <w:bCs/>
        </w:rPr>
        <w:t>A nursery has been ordered to pay nearly £200k in fines and costs after a toddler in its care choked to death on a cube of jelly.</w:t>
      </w:r>
    </w:p>
    <w:p w:rsidR="001D0669" w:rsidRPr="001D0669" w:rsidRDefault="001D0669" w:rsidP="001D0669">
      <w:r w:rsidRPr="001D0669">
        <w:drawing>
          <wp:inline distT="0" distB="0" distL="0" distR="0">
            <wp:extent cx="4381500" cy="2914650"/>
            <wp:effectExtent l="0" t="0" r="0" b="0"/>
            <wp:docPr id="1" name="Picture 1" descr="tiya-chau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ya-chauha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669" w:rsidRPr="001D0669" w:rsidRDefault="001D0669" w:rsidP="001D0669">
      <w:pPr>
        <w:rPr>
          <w:i/>
          <w:iCs/>
        </w:rPr>
      </w:pPr>
      <w:proofErr w:type="spellStart"/>
      <w:r w:rsidRPr="001D0669">
        <w:rPr>
          <w:i/>
          <w:iCs/>
        </w:rPr>
        <w:t>Tiya</w:t>
      </w:r>
      <w:proofErr w:type="spellEnd"/>
      <w:r w:rsidRPr="001D0669">
        <w:rPr>
          <w:i/>
          <w:iCs/>
        </w:rPr>
        <w:t xml:space="preserve"> Chauhan choked to death</w:t>
      </w:r>
    </w:p>
    <w:p w:rsidR="001D0669" w:rsidRPr="001D0669" w:rsidRDefault="001D0669" w:rsidP="001D0669">
      <w:proofErr w:type="spellStart"/>
      <w:r w:rsidRPr="001D0669">
        <w:t>Tiya</w:t>
      </w:r>
      <w:proofErr w:type="spellEnd"/>
      <w:r w:rsidRPr="001D0669">
        <w:t xml:space="preserve"> Chauhan was aged 22 months when the tragedy happened at Dicky Birds nursery in Wimbledon, south London, in August 2012.</w:t>
      </w:r>
    </w:p>
    <w:p w:rsidR="001D0669" w:rsidRPr="001D0669" w:rsidRDefault="001D0669" w:rsidP="001D0669">
      <w:proofErr w:type="spellStart"/>
      <w:r w:rsidRPr="001D0669">
        <w:t>Tiya</w:t>
      </w:r>
      <w:proofErr w:type="spellEnd"/>
      <w:r w:rsidRPr="001D0669">
        <w:t xml:space="preserve"> swallowed the raw jelly during a ‘sensory game’ which featured a spaghetti and jelly swamp and toy insects.</w:t>
      </w:r>
    </w:p>
    <w:p w:rsidR="001D0669" w:rsidRPr="001D0669" w:rsidRDefault="001D0669" w:rsidP="001D0669">
      <w:r w:rsidRPr="001D0669">
        <w:t>She was found unconscious on the nursery floor and later pronounced dead in hospital.</w:t>
      </w:r>
    </w:p>
    <w:p w:rsidR="001D0669" w:rsidRPr="001D0669" w:rsidRDefault="001D0669" w:rsidP="001D0669">
      <w:r w:rsidRPr="001D0669">
        <w:t xml:space="preserve">Dicky Birds Pre School Nurseries is a family-owned business with other nurseries in Wimbledon, </w:t>
      </w:r>
      <w:proofErr w:type="spellStart"/>
      <w:r w:rsidRPr="001D0669">
        <w:t>Raynes</w:t>
      </w:r>
      <w:proofErr w:type="spellEnd"/>
      <w:r w:rsidRPr="001D0669">
        <w:t xml:space="preserve"> Park, New Malden and Surbiton.</w:t>
      </w:r>
    </w:p>
    <w:p w:rsidR="001D0669" w:rsidRPr="001D0669" w:rsidRDefault="001D0669" w:rsidP="001D0669">
      <w:r w:rsidRPr="001D0669">
        <w:t xml:space="preserve">The case was sent to Kingston Crown Court after an inquest jury found </w:t>
      </w:r>
      <w:proofErr w:type="spellStart"/>
      <w:r w:rsidRPr="001D0669">
        <w:t>Tiya’s</w:t>
      </w:r>
      <w:proofErr w:type="spellEnd"/>
      <w:r w:rsidRPr="001D0669">
        <w:t xml:space="preserve"> death was accidental contributed to by neglect.</w:t>
      </w:r>
    </w:p>
    <w:p w:rsidR="001D0669" w:rsidRPr="001D0669" w:rsidRDefault="001D0669" w:rsidP="001D0669">
      <w:r w:rsidRPr="001D0669">
        <w:t xml:space="preserve">At the time, Westminster coroner Fiona Wilcox, said, ‘The jury concluded there was a gross failure on the part of the nursery to provide appropriate care for </w:t>
      </w:r>
      <w:proofErr w:type="spellStart"/>
      <w:r w:rsidRPr="001D0669">
        <w:t>Tiya</w:t>
      </w:r>
      <w:proofErr w:type="spellEnd"/>
      <w:r w:rsidRPr="001D0669">
        <w:t>.</w:t>
      </w:r>
    </w:p>
    <w:p w:rsidR="001D0669" w:rsidRPr="001D0669" w:rsidRDefault="001D0669" w:rsidP="001D0669">
      <w:r w:rsidRPr="001D0669">
        <w:t>‘There was inadequate communication between all staff, which was a gross failure.</w:t>
      </w:r>
    </w:p>
    <w:p w:rsidR="001D0669" w:rsidRPr="001D0669" w:rsidRDefault="001D0669" w:rsidP="001D0669">
      <w:r w:rsidRPr="001D0669">
        <w:t>‘There was a significant failure to carry out adequate risk assessments relating to the jelly cube.’</w:t>
      </w:r>
    </w:p>
    <w:p w:rsidR="001D0669" w:rsidRPr="001D0669" w:rsidRDefault="001D0669" w:rsidP="001D0669">
      <w:r w:rsidRPr="001D0669">
        <w:t>Last month, the nursery admitted two health and safety breaches and returned for sentencing yesterday, 21 March.</w:t>
      </w:r>
    </w:p>
    <w:p w:rsidR="001D0669" w:rsidRPr="001D0669" w:rsidRDefault="001D0669" w:rsidP="001D0669">
      <w:r w:rsidRPr="001D0669">
        <w:t xml:space="preserve">Judge Peter </w:t>
      </w:r>
      <w:proofErr w:type="spellStart"/>
      <w:r w:rsidRPr="001D0669">
        <w:t>Lodder</w:t>
      </w:r>
      <w:proofErr w:type="spellEnd"/>
      <w:r w:rsidRPr="001D0669">
        <w:t xml:space="preserve"> QC ordered Dicky Birds to pay a £180,000 fine, plus costs of just over £17,234.</w:t>
      </w:r>
    </w:p>
    <w:p w:rsidR="001D0669" w:rsidRPr="001D0669" w:rsidRDefault="001D0669" w:rsidP="001D0669">
      <w:r w:rsidRPr="001D0669">
        <w:lastRenderedPageBreak/>
        <w:t xml:space="preserve">Following the sentencing, nursery owner Rachel Berry said, 'First and foremost, I am so deeply sorry for what happened to </w:t>
      </w:r>
      <w:proofErr w:type="spellStart"/>
      <w:r w:rsidRPr="001D0669">
        <w:t>Tiya</w:t>
      </w:r>
      <w:proofErr w:type="spellEnd"/>
      <w:r w:rsidRPr="001D0669">
        <w:t>.</w:t>
      </w:r>
    </w:p>
    <w:p w:rsidR="001D0669" w:rsidRPr="001D0669" w:rsidRDefault="001D0669" w:rsidP="001D0669">
      <w:r w:rsidRPr="001D0669">
        <w:t xml:space="preserve">'Although the accident was more than three-and-a-half years ago, I can only start to imagine the impact </w:t>
      </w:r>
      <w:proofErr w:type="spellStart"/>
      <w:r w:rsidRPr="001D0669">
        <w:t>Tiya's</w:t>
      </w:r>
      <w:proofErr w:type="spellEnd"/>
      <w:r w:rsidRPr="001D0669">
        <w:t xml:space="preserve"> loss has had on her family.’</w:t>
      </w:r>
    </w:p>
    <w:p w:rsidR="001D0669" w:rsidRPr="001D0669" w:rsidRDefault="001D0669" w:rsidP="001D0669">
      <w:r w:rsidRPr="001D0669">
        <w:t>On the day of the accident, children were taking part in a ‘free-flow’ play session where they had the freedom to choose from a range of pre-planned activities and at certain times of the day were able to move between rooms. </w:t>
      </w:r>
    </w:p>
    <w:p w:rsidR="001D0669" w:rsidRPr="001D0669" w:rsidRDefault="001D0669" w:rsidP="001D0669">
      <w:r w:rsidRPr="001D0669">
        <w:t>According to the nursery, staff would routinely move as and when appropriate to stay within ratios. One of the activities on offer that day was a sensory play table including the jelly for ‘texture and colour’.</w:t>
      </w:r>
    </w:p>
    <w:p w:rsidR="001D0669" w:rsidRPr="001D0669" w:rsidRDefault="001D0669" w:rsidP="001D0669">
      <w:r w:rsidRPr="001D0669">
        <w:t>A member of staff left the table to manage the behaviour of another child, which a Dicky Birds spokesman described as an ‘instinctive decision’ that left the table unsupervised for between 45 and 75 seconds.</w:t>
      </w:r>
    </w:p>
    <w:p w:rsidR="001D0669" w:rsidRPr="001D0669" w:rsidRDefault="001D0669" w:rsidP="001D0669">
      <w:r w:rsidRPr="001D0669">
        <w:t xml:space="preserve">During that time </w:t>
      </w:r>
      <w:proofErr w:type="spellStart"/>
      <w:r w:rsidRPr="001D0669">
        <w:t>Tiya</w:t>
      </w:r>
      <w:proofErr w:type="spellEnd"/>
      <w:r w:rsidRPr="001D0669">
        <w:t xml:space="preserve"> ate a small piece of the jelly and collapsed.</w:t>
      </w:r>
    </w:p>
    <w:p w:rsidR="001D0669" w:rsidRPr="001D0669" w:rsidRDefault="001D0669" w:rsidP="001D0669">
      <w:r w:rsidRPr="001D0669">
        <w:t>Ms Berry added, ‘I hope that the conclusion of the proceedings provides [</w:t>
      </w:r>
      <w:proofErr w:type="spellStart"/>
      <w:r w:rsidRPr="001D0669">
        <w:t>Tiya’s</w:t>
      </w:r>
      <w:proofErr w:type="spellEnd"/>
      <w:r w:rsidRPr="001D0669">
        <w:t xml:space="preserve"> family] with some form of closure and comfort, in what I am sure continues to be a very difficult time for them.’</w:t>
      </w:r>
    </w:p>
    <w:p w:rsidR="001D0669" w:rsidRPr="001D0669" w:rsidRDefault="001D0669" w:rsidP="001D0669">
      <w:r w:rsidRPr="001D0669">
        <w:t xml:space="preserve">Following the guilty pleas last month, </w:t>
      </w:r>
      <w:proofErr w:type="spellStart"/>
      <w:r w:rsidRPr="001D0669">
        <w:t>Tiya’s</w:t>
      </w:r>
      <w:proofErr w:type="spellEnd"/>
      <w:r w:rsidRPr="001D0669">
        <w:t xml:space="preserve"> mother </w:t>
      </w:r>
      <w:proofErr w:type="spellStart"/>
      <w:r w:rsidRPr="001D0669">
        <w:t>Dipa</w:t>
      </w:r>
      <w:proofErr w:type="spellEnd"/>
      <w:r w:rsidRPr="001D0669">
        <w:t xml:space="preserve"> and father Chetan said they felt they had not received justice and called for the nursery to be closed.</w:t>
      </w:r>
    </w:p>
    <w:p w:rsidR="001D0669" w:rsidRPr="001D0669" w:rsidRDefault="001D0669" w:rsidP="001D0669">
      <w:r w:rsidRPr="001D0669">
        <w:t>Mr Chauhan said: ‘The nursery will be fined, but the big thing for us is its criminal conviction that other parents will be able to see on the health and safety website. </w:t>
      </w:r>
    </w:p>
    <w:p w:rsidR="001D0669" w:rsidRPr="001D0669" w:rsidRDefault="001D0669" w:rsidP="001D0669">
      <w:r w:rsidRPr="001D0669">
        <w:t>‘This is about supervision and risk assessment across the nursery, where they allowed ‘free flow’ to happen. They were trying to do too many things and there weren’t enough people.</w:t>
      </w:r>
    </w:p>
    <w:p w:rsidR="001D0669" w:rsidRPr="001D0669" w:rsidRDefault="001D0669" w:rsidP="001D0669">
      <w:r w:rsidRPr="001D0669">
        <w:t xml:space="preserve">‘They put out dangerous activities unsuitable for children </w:t>
      </w:r>
      <w:proofErr w:type="spellStart"/>
      <w:r w:rsidRPr="001D0669">
        <w:t>Tiya’s</w:t>
      </w:r>
      <w:proofErr w:type="spellEnd"/>
      <w:r w:rsidRPr="001D0669">
        <w:t xml:space="preserve"> age and messed up that day. It wasn’t well managed.</w:t>
      </w:r>
    </w:p>
    <w:p w:rsidR="001D0669" w:rsidRPr="001D0669" w:rsidRDefault="001D0669" w:rsidP="001D0669">
      <w:r w:rsidRPr="001D0669">
        <w:t>‘If a child dies it’s surely in Ofsted powers to shut a nursery down. I don’t feel we will ever get justice.’</w:t>
      </w:r>
    </w:p>
    <w:p w:rsidR="001D0669" w:rsidRPr="001D0669" w:rsidRDefault="001D0669" w:rsidP="001D0669">
      <w:r w:rsidRPr="001D0669">
        <w:t>The judge gave the nursery until 20 May to pay £100,000 and until 20 November to pay the remaining £80,000. </w:t>
      </w:r>
    </w:p>
    <w:p w:rsidR="00CE36B1" w:rsidRDefault="00CE36B1">
      <w:bookmarkStart w:id="0" w:name="_GoBack"/>
      <w:bookmarkEnd w:id="0"/>
    </w:p>
    <w:sectPr w:rsidR="00CE36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669"/>
    <w:rsid w:val="001D0669"/>
    <w:rsid w:val="00A6602A"/>
    <w:rsid w:val="00CE36B1"/>
    <w:rsid w:val="00EF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7B9C4A-B88C-4B98-B9FE-534B74E8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06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6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nurseryworld.co.uk/nursery-world/news/1156534/dicky-birds-nursery-ordered-to-pay-gbp200k-over-jelly-choking-dea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2018-03-22T17:00:00Z</dcterms:created>
  <dcterms:modified xsi:type="dcterms:W3CDTF">2018-03-22T17:02:00Z</dcterms:modified>
</cp:coreProperties>
</file>