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6E23" w:rsidRDefault="00FB6E23">
      <w:r>
        <w:t>Mr John Fenton</w:t>
      </w:r>
    </w:p>
    <w:p w:rsidR="00FB6E23" w:rsidRDefault="00FB6E23">
      <w:r>
        <w:t>The Personne</w:t>
      </w:r>
      <w:r w:rsidR="00EB228F">
        <w:t>l</w:t>
      </w:r>
      <w:r>
        <w:t xml:space="preserve"> Consult</w:t>
      </w:r>
      <w:r w:rsidR="00EB228F">
        <w:t>a</w:t>
      </w:r>
      <w:r>
        <w:t>ncy L</w:t>
      </w:r>
      <w:r w:rsidR="00EB228F">
        <w:t>im</w:t>
      </w:r>
      <w:r>
        <w:t>ited</w:t>
      </w:r>
    </w:p>
    <w:p w:rsidR="00FB6E23" w:rsidRDefault="00FB6E23">
      <w:r>
        <w:t>23 Downs Ro</w:t>
      </w:r>
      <w:r w:rsidR="00EB228F">
        <w:t>a</w:t>
      </w:r>
      <w:r>
        <w:t>d</w:t>
      </w:r>
    </w:p>
    <w:p w:rsidR="00FB6E23" w:rsidRDefault="00FB6E23">
      <w:r>
        <w:t xml:space="preserve">Epsom Surrey </w:t>
      </w:r>
    </w:p>
    <w:p w:rsidR="00FB6E23" w:rsidRDefault="00FB6E23">
      <w:r>
        <w:t>KT18 5JF</w:t>
      </w:r>
    </w:p>
    <w:p w:rsidR="00FB6E23" w:rsidRDefault="00FB6E23"/>
    <w:p w:rsidR="00FB6E23" w:rsidRDefault="00FB6E23">
      <w:r>
        <w:t>05</w:t>
      </w:r>
      <w:r w:rsidRPr="00FB6E23">
        <w:rPr>
          <w:vertAlign w:val="superscript"/>
        </w:rPr>
        <w:t>th</w:t>
      </w:r>
      <w:r>
        <w:t xml:space="preserve"> September 2016 </w:t>
      </w:r>
    </w:p>
    <w:p w:rsidR="00FB6E23" w:rsidRDefault="00FB6E23"/>
    <w:p w:rsidR="00FB6E23" w:rsidRDefault="00FB6E23">
      <w:r>
        <w:t>Dear Mr Fenton</w:t>
      </w:r>
    </w:p>
    <w:p w:rsidR="006D13D6" w:rsidRDefault="006D13D6">
      <w:pPr>
        <w:rPr>
          <w:b/>
        </w:rPr>
      </w:pPr>
    </w:p>
    <w:p w:rsidR="00FB6E23" w:rsidRPr="006D13D6" w:rsidRDefault="00FB6E23">
      <w:pPr>
        <w:rPr>
          <w:b/>
        </w:rPr>
      </w:pPr>
      <w:r w:rsidRPr="006D13D6">
        <w:rPr>
          <w:b/>
        </w:rPr>
        <w:t>Claimant’s Paginated and Indexed Bundle – Omission</w:t>
      </w:r>
    </w:p>
    <w:p w:rsidR="007135CC" w:rsidRDefault="007135CC">
      <w:r>
        <w:t>Mr Fenton once a</w:t>
      </w:r>
      <w:r w:rsidR="00FB6E23">
        <w:t>g</w:t>
      </w:r>
      <w:r>
        <w:t>ain I have to bring to yo</w:t>
      </w:r>
      <w:r w:rsidR="00FB6E23">
        <w:t>u</w:t>
      </w:r>
      <w:r>
        <w:t>r attention the omi</w:t>
      </w:r>
      <w:r w:rsidR="00FB6E23">
        <w:t>s</w:t>
      </w:r>
      <w:r>
        <w:t>sion of documen</w:t>
      </w:r>
      <w:r w:rsidR="00FB6E23">
        <w:t>t</w:t>
      </w:r>
      <w:r>
        <w:t xml:space="preserve">s from </w:t>
      </w:r>
      <w:r w:rsidR="00EB228F">
        <w:t>t</w:t>
      </w:r>
      <w:r>
        <w:t xml:space="preserve">he Paginated </w:t>
      </w:r>
      <w:r w:rsidR="00EB228F">
        <w:t>Bundle</w:t>
      </w:r>
      <w:r>
        <w:t xml:space="preserve"> I received on the 1</w:t>
      </w:r>
      <w:r w:rsidRPr="007135CC">
        <w:rPr>
          <w:vertAlign w:val="superscript"/>
        </w:rPr>
        <w:t>st</w:t>
      </w:r>
      <w:r>
        <w:t xml:space="preserve"> September </w:t>
      </w:r>
      <w:r w:rsidR="00EB228F">
        <w:t>2016</w:t>
      </w:r>
      <w:r>
        <w:t xml:space="preserve">. </w:t>
      </w:r>
    </w:p>
    <w:p w:rsidR="006D13D6" w:rsidRDefault="007135CC" w:rsidP="007135CC">
      <w:r>
        <w:t>In light of the Court Orders from the Preliminary Hearing held on 8</w:t>
      </w:r>
      <w:r w:rsidRPr="007135CC">
        <w:rPr>
          <w:vertAlign w:val="superscript"/>
        </w:rPr>
        <w:t>th</w:t>
      </w:r>
      <w:r>
        <w:t xml:space="preserve"> June 2016 and detailed in the Case Management Summary. </w:t>
      </w:r>
    </w:p>
    <w:p w:rsidR="007135CC" w:rsidRPr="006D13D6" w:rsidRDefault="006D13D6" w:rsidP="007135CC">
      <w:pPr>
        <w:rPr>
          <w:b/>
        </w:rPr>
      </w:pPr>
      <w:r>
        <w:t xml:space="preserve">                        </w:t>
      </w:r>
      <w:bookmarkStart w:id="0" w:name="_GoBack"/>
      <w:r w:rsidR="007135CC" w:rsidRPr="006D13D6">
        <w:rPr>
          <w:b/>
        </w:rPr>
        <w:t xml:space="preserve">ORDERS Made pursuant to the Employment Tribunal Rules 2013  </w:t>
      </w:r>
      <w:bookmarkEnd w:id="0"/>
    </w:p>
    <w:p w:rsidR="007135CC" w:rsidRDefault="007135CC" w:rsidP="00703B68">
      <w:pPr>
        <w:pStyle w:val="ListParagraph"/>
        <w:numPr>
          <w:ilvl w:val="0"/>
          <w:numId w:val="3"/>
        </w:numPr>
      </w:pPr>
      <w:r w:rsidRPr="00917AED">
        <w:rPr>
          <w:b/>
        </w:rPr>
        <w:t xml:space="preserve">Disclosures of documents </w:t>
      </w:r>
      <w:r w:rsidR="006A15F7" w:rsidRPr="00917AED">
        <w:rPr>
          <w:b/>
        </w:rPr>
        <w:t xml:space="preserve">     </w:t>
      </w:r>
      <w:r w:rsidR="005D2DC3" w:rsidRPr="00917AED">
        <w:rPr>
          <w:b/>
        </w:rPr>
        <w:t xml:space="preserve">                                                                                                                       </w:t>
      </w:r>
      <w:r w:rsidR="006A15F7" w:rsidRPr="00917AED">
        <w:rPr>
          <w:b/>
        </w:rPr>
        <w:t>1</w:t>
      </w:r>
      <w:r w:rsidR="006A15F7" w:rsidRPr="006A15F7">
        <w:t>. 4</w:t>
      </w:r>
      <w:r w:rsidR="005D2DC3">
        <w:t>:</w:t>
      </w:r>
      <w:r w:rsidR="006A15F7" w:rsidRPr="006A15F7">
        <w:t xml:space="preserve"> The parties shall comply with the date for the disclosure given above, but if despite their best attempts, further documents come to light (or are created) after that date, then those documents shall be disclosed as soon as practicable in accordance with the duty of continuing disclosure.                                                                                                                        </w:t>
      </w:r>
      <w:r>
        <w:t xml:space="preserve">  </w:t>
      </w:r>
    </w:p>
    <w:p w:rsidR="006A15F7" w:rsidRDefault="006A15F7" w:rsidP="007135CC"/>
    <w:p w:rsidR="00917AED" w:rsidRDefault="006A15F7" w:rsidP="006A15F7">
      <w:pPr>
        <w:pStyle w:val="ListParagraph"/>
        <w:numPr>
          <w:ilvl w:val="0"/>
          <w:numId w:val="3"/>
        </w:numPr>
      </w:pPr>
      <w:r w:rsidRPr="006A15F7">
        <w:rPr>
          <w:b/>
        </w:rPr>
        <w:t xml:space="preserve">Disclosures of documents related to disability   </w:t>
      </w:r>
      <w:r w:rsidR="005D2DC3">
        <w:rPr>
          <w:b/>
        </w:rPr>
        <w:t xml:space="preserve">                                                                                      </w:t>
      </w:r>
      <w:r w:rsidRPr="006A15F7">
        <w:rPr>
          <w:b/>
        </w:rPr>
        <w:t xml:space="preserve">2. </w:t>
      </w:r>
      <w:r w:rsidR="005D2DC3">
        <w:rPr>
          <w:b/>
        </w:rPr>
        <w:t xml:space="preserve">2:  </w:t>
      </w:r>
      <w:r w:rsidR="005D2DC3" w:rsidRPr="005D2DC3">
        <w:t>The respondent had seen the letter from Dr Ferreira but not seen the other two letters.</w:t>
      </w:r>
      <w:r w:rsidR="005D2DC3">
        <w:rPr>
          <w:b/>
        </w:rPr>
        <w:t xml:space="preserve"> </w:t>
      </w:r>
      <w:r w:rsidR="00917AED">
        <w:rPr>
          <w:b/>
        </w:rPr>
        <w:t xml:space="preserve">                                                                                                                                                                </w:t>
      </w:r>
      <w:r w:rsidR="005D2DC3">
        <w:rPr>
          <w:b/>
        </w:rPr>
        <w:t xml:space="preserve">2. </w:t>
      </w:r>
      <w:r w:rsidRPr="006A15F7">
        <w:rPr>
          <w:b/>
        </w:rPr>
        <w:t>4</w:t>
      </w:r>
      <w:r w:rsidR="005D2DC3">
        <w:rPr>
          <w:b/>
        </w:rPr>
        <w:t xml:space="preserve">: </w:t>
      </w:r>
      <w:r>
        <w:t xml:space="preserve"> On or before </w:t>
      </w:r>
      <w:r w:rsidRPr="006A15F7">
        <w:rPr>
          <w:b/>
        </w:rPr>
        <w:t>13 July 2016</w:t>
      </w:r>
      <w:r>
        <w:t xml:space="preserve"> the claimant is ordered to disclose to the respondent by list and copy all medical records held by her GP, for the period from October 2014 to 27 September 2015, including notes, whether manual or on computer</w:t>
      </w:r>
      <w:r w:rsidR="005D2DC3">
        <w:t>, of attendances by the claimant, referrals to other medical or related experts, reports back from such experts, test results or other examinations or assessments. They must be related to the conditions of chronic anxiety, diabetes and arthritis.</w:t>
      </w:r>
      <w:r>
        <w:t xml:space="preserve">  </w:t>
      </w:r>
      <w:r w:rsidR="00917AED">
        <w:t xml:space="preserve">                                                                                                       </w:t>
      </w:r>
      <w:r w:rsidR="00917AED" w:rsidRPr="00917AED">
        <w:rPr>
          <w:b/>
        </w:rPr>
        <w:t>2.6:</w:t>
      </w:r>
      <w:r w:rsidR="00917AED">
        <w:t xml:space="preserve"> Disability Impact Statement </w:t>
      </w:r>
      <w:r>
        <w:t xml:space="preserve"> </w:t>
      </w:r>
    </w:p>
    <w:p w:rsidR="00917AED" w:rsidRDefault="00917AED" w:rsidP="00917AED">
      <w:pPr>
        <w:pStyle w:val="ListParagraph"/>
      </w:pPr>
    </w:p>
    <w:p w:rsidR="00917AED" w:rsidRPr="00917AED" w:rsidRDefault="00917AED" w:rsidP="006A15F7">
      <w:pPr>
        <w:pStyle w:val="ListParagraph"/>
        <w:numPr>
          <w:ilvl w:val="0"/>
          <w:numId w:val="3"/>
        </w:numPr>
        <w:rPr>
          <w:b/>
        </w:rPr>
      </w:pPr>
      <w:r w:rsidRPr="00917AED">
        <w:rPr>
          <w:b/>
        </w:rPr>
        <w:t>Schedule of loss</w:t>
      </w:r>
    </w:p>
    <w:p w:rsidR="00917AED" w:rsidRDefault="00917AED" w:rsidP="00917AED">
      <w:pPr>
        <w:pStyle w:val="ListParagraph"/>
      </w:pPr>
    </w:p>
    <w:p w:rsidR="000B2395" w:rsidRDefault="00917AED" w:rsidP="00391B0D">
      <w:pPr>
        <w:pStyle w:val="ListParagraph"/>
        <w:numPr>
          <w:ilvl w:val="0"/>
          <w:numId w:val="3"/>
        </w:numPr>
      </w:pPr>
      <w:r w:rsidRPr="00917AED">
        <w:rPr>
          <w:b/>
        </w:rPr>
        <w:t>Bundle of documents                                                                                                                                    4.2:</w:t>
      </w:r>
      <w:r>
        <w:t xml:space="preserve"> The respondent is ordered to provide to the claimant a full, indexed, page numbered bundle to arrive before on or before August 2016. </w:t>
      </w:r>
      <w:r w:rsidR="000B2395">
        <w:t xml:space="preserve">                                                                                       </w:t>
      </w:r>
      <w:r w:rsidRPr="000B2395">
        <w:rPr>
          <w:b/>
        </w:rPr>
        <w:lastRenderedPageBreak/>
        <w:t>4.3:</w:t>
      </w:r>
      <w:r>
        <w:t xml:space="preserve"> The respondent is ordered to bring sufficient copies (at least five) to the Tribunal for use at the hearing, by 9.30 am on the morning of the hearing. </w:t>
      </w:r>
    </w:p>
    <w:p w:rsidR="000B2395" w:rsidRDefault="000B2395" w:rsidP="000B2395">
      <w:pPr>
        <w:pStyle w:val="ListParagraph"/>
      </w:pPr>
    </w:p>
    <w:p w:rsidR="00917AED" w:rsidRDefault="000B2395" w:rsidP="00391B0D">
      <w:pPr>
        <w:pStyle w:val="ListParagraph"/>
        <w:numPr>
          <w:ilvl w:val="0"/>
          <w:numId w:val="3"/>
        </w:numPr>
      </w:pPr>
      <w:r w:rsidRPr="000B2395">
        <w:rPr>
          <w:b/>
        </w:rPr>
        <w:t>Witness statements</w:t>
      </w:r>
      <w:r w:rsidR="00917AED" w:rsidRPr="000B2395">
        <w:rPr>
          <w:b/>
        </w:rPr>
        <w:t>.</w:t>
      </w:r>
      <w:r w:rsidRPr="000B2395">
        <w:rPr>
          <w:b/>
        </w:rPr>
        <w:t xml:space="preserve"> </w:t>
      </w:r>
      <w:r>
        <w:rPr>
          <w:b/>
        </w:rPr>
        <w:t xml:space="preserve">                                                                                                                                          </w:t>
      </w:r>
      <w:r w:rsidRPr="000B2395">
        <w:rPr>
          <w:b/>
        </w:rPr>
        <w:t>5.3</w:t>
      </w:r>
      <w:r>
        <w:t>: The facts must be set out in numbered paragraphs on numbered pages, in chronological order</w:t>
      </w:r>
      <w:r w:rsidR="00917AED" w:rsidRPr="00917AED">
        <w:t>.</w:t>
      </w:r>
      <w:r>
        <w:t xml:space="preserve">                                                                                                                                                                       </w:t>
      </w:r>
      <w:r w:rsidRPr="000B2395">
        <w:rPr>
          <w:b/>
        </w:rPr>
        <w:t>5.</w:t>
      </w:r>
      <w:r w:rsidR="00917AED" w:rsidRPr="000B2395">
        <w:rPr>
          <w:b/>
        </w:rPr>
        <w:t>4</w:t>
      </w:r>
      <w:r>
        <w:t>: If a w</w:t>
      </w:r>
      <w:r w:rsidR="00917AED" w:rsidRPr="00917AED">
        <w:t>i</w:t>
      </w:r>
      <w:r>
        <w:t>tness intend to refer to a document, the page number in the bundle mu</w:t>
      </w:r>
      <w:r w:rsidR="00917AED" w:rsidRPr="00917AED">
        <w:t>s</w:t>
      </w:r>
      <w:r>
        <w:t>t be set out by the referen</w:t>
      </w:r>
      <w:r w:rsidR="00917AED" w:rsidRPr="00917AED">
        <w:t>c</w:t>
      </w:r>
      <w:r>
        <w:t xml:space="preserve">e.                                                                                                                                        </w:t>
      </w:r>
      <w:r w:rsidRPr="000B2395">
        <w:rPr>
          <w:b/>
        </w:rPr>
        <w:t>5.6</w:t>
      </w:r>
      <w:r>
        <w:t>: I exp</w:t>
      </w:r>
      <w:r w:rsidR="00917AED" w:rsidRPr="00917AED">
        <w:t>l</w:t>
      </w:r>
      <w:r>
        <w:t>ained t</w:t>
      </w:r>
      <w:r w:rsidR="00917AED" w:rsidRPr="00917AED">
        <w:t>o</w:t>
      </w:r>
      <w:r>
        <w:t xml:space="preserve"> the claimant that </w:t>
      </w:r>
      <w:r w:rsidR="00917AED" w:rsidRPr="00917AED">
        <w:t>s</w:t>
      </w:r>
      <w:r>
        <w:t>he is a witness for herself and m</w:t>
      </w:r>
      <w:r w:rsidR="00917AED" w:rsidRPr="00917AED">
        <w:t>u</w:t>
      </w:r>
      <w:r>
        <w:t>st p</w:t>
      </w:r>
      <w:r w:rsidR="00917AED" w:rsidRPr="00917AED">
        <w:t>r</w:t>
      </w:r>
      <w:r>
        <w:t>ovid</w:t>
      </w:r>
      <w:r w:rsidR="00917AED" w:rsidRPr="00917AED">
        <w:t>e</w:t>
      </w:r>
      <w:r>
        <w:t xml:space="preserve"> her own witne</w:t>
      </w:r>
      <w:r w:rsidR="00917AED" w:rsidRPr="00917AED">
        <w:t>s</w:t>
      </w:r>
      <w:r>
        <w:t xml:space="preserve">s statement. </w:t>
      </w:r>
      <w:r w:rsidR="00917AED" w:rsidRPr="00917AED">
        <w:t xml:space="preserve"> </w:t>
      </w:r>
    </w:p>
    <w:p w:rsidR="000B2395" w:rsidRDefault="000B2395"/>
    <w:p w:rsidR="00050BC9" w:rsidRDefault="00050BC9">
      <w:pPr>
        <w:rPr>
          <w:b/>
        </w:rPr>
      </w:pPr>
      <w:r w:rsidRPr="00050BC9">
        <w:rPr>
          <w:b/>
        </w:rPr>
        <w:t xml:space="preserve">                                               CONSEQUENCES OF NON-CIMPLIANCE</w:t>
      </w:r>
    </w:p>
    <w:p w:rsidR="00050BC9" w:rsidRPr="00050BC9" w:rsidRDefault="00050BC9" w:rsidP="00050BC9">
      <w:pPr>
        <w:rPr>
          <w:b/>
        </w:rPr>
      </w:pPr>
      <w:r w:rsidRPr="00050BC9">
        <w:rPr>
          <w:b/>
        </w:rPr>
        <w:t>1</w:t>
      </w:r>
      <w:r w:rsidRPr="00050BC9">
        <w:t xml:space="preserve">.  </w:t>
      </w:r>
      <w:r w:rsidRPr="00050BC9">
        <w:rPr>
          <w:b/>
        </w:rPr>
        <w:t>Failure</w:t>
      </w:r>
      <w:r>
        <w:rPr>
          <w:b/>
        </w:rPr>
        <w:t xml:space="preserve"> to comply with an order for disclosure may result on summary conviction in a fine of up to £1,000 being imposed upon a person in default under s.7 (4) of the Employment Tribunals Act 1996.  </w:t>
      </w:r>
      <w:r w:rsidRPr="00050BC9">
        <w:rPr>
          <w:b/>
        </w:rPr>
        <w:t xml:space="preserve">  </w:t>
      </w:r>
    </w:p>
    <w:p w:rsidR="00050BC9" w:rsidRDefault="00050BC9">
      <w:r w:rsidRPr="00050BC9">
        <w:rPr>
          <w:b/>
        </w:rPr>
        <w:t>3.  An order maybe varied or revoked upon applicat</w:t>
      </w:r>
      <w:r w:rsidR="007135CC" w:rsidRPr="00050BC9">
        <w:rPr>
          <w:b/>
        </w:rPr>
        <w:t>i</w:t>
      </w:r>
      <w:r w:rsidRPr="00050BC9">
        <w:rPr>
          <w:b/>
        </w:rPr>
        <w:t>on by a p</w:t>
      </w:r>
      <w:r w:rsidR="007135CC" w:rsidRPr="00050BC9">
        <w:rPr>
          <w:b/>
        </w:rPr>
        <w:t>ers</w:t>
      </w:r>
      <w:r w:rsidRPr="00050BC9">
        <w:rPr>
          <w:b/>
        </w:rPr>
        <w:t>on affected by the order or by a judge on his/her own initiative</w:t>
      </w:r>
      <w:r>
        <w:t xml:space="preserve">. </w:t>
      </w:r>
    </w:p>
    <w:p w:rsidR="00050BC9" w:rsidRDefault="00050BC9"/>
    <w:p w:rsidR="00050BC9" w:rsidRDefault="00E722C9">
      <w:r w:rsidRPr="00E722C9">
        <w:rPr>
          <w:b/>
        </w:rPr>
        <w:t>Omission of GP Medical Report re Disabilities: Chronic Anxiety, Arthritis, Diabetes</w:t>
      </w:r>
      <w:r>
        <w:t xml:space="preserve">. </w:t>
      </w:r>
    </w:p>
    <w:p w:rsidR="009A7801" w:rsidRDefault="00050BC9">
      <w:r>
        <w:t>Without prejudice, I a</w:t>
      </w:r>
      <w:r w:rsidR="007135CC">
        <w:t>m</w:t>
      </w:r>
      <w:r>
        <w:t xml:space="preserve"> left to come to the conclusions th</w:t>
      </w:r>
      <w:r w:rsidR="007135CC">
        <w:t>a</w:t>
      </w:r>
      <w:r>
        <w:t xml:space="preserve">t the </w:t>
      </w:r>
      <w:r w:rsidR="007135CC">
        <w:t>d</w:t>
      </w:r>
      <w:r>
        <w:t xml:space="preserve">ocuments </w:t>
      </w:r>
      <w:r w:rsidR="00E722C9">
        <w:t>from the GP containing the information that Employment Judg</w:t>
      </w:r>
      <w:r w:rsidR="007135CC">
        <w:t>e</w:t>
      </w:r>
      <w:r w:rsidR="00E722C9">
        <w:t xml:space="preserve"> Elliot ordered on the 8</w:t>
      </w:r>
      <w:r w:rsidR="00E722C9" w:rsidRPr="00E722C9">
        <w:rPr>
          <w:vertAlign w:val="superscript"/>
        </w:rPr>
        <w:t>th</w:t>
      </w:r>
      <w:r w:rsidR="00E722C9">
        <w:t xml:space="preserve"> June 2016 was deliberately omitted so the Respondent can say I did not comply with the Employment Tribunals orders in the Case Management Summary. </w:t>
      </w:r>
      <w:r w:rsidR="009A7801">
        <w:t>The Respondent have first and foremost breach the Data Protection Act by withholding of my FILE from since before I transferred from Luton Street on 23</w:t>
      </w:r>
      <w:r w:rsidR="009A7801" w:rsidRPr="009A7801">
        <w:rPr>
          <w:vertAlign w:val="superscript"/>
        </w:rPr>
        <w:t>rd</w:t>
      </w:r>
      <w:r w:rsidR="009A7801">
        <w:t xml:space="preserve"> July 2014. This is despite the measures I have used to gain access to my Confidential Date. </w:t>
      </w:r>
    </w:p>
    <w:p w:rsidR="00E722C9" w:rsidRPr="00BB513E" w:rsidRDefault="009A7801">
      <w:pPr>
        <w:rPr>
          <w:b/>
        </w:rPr>
      </w:pPr>
      <w:r>
        <w:t>After the Respondent’s statement in Court on the 8</w:t>
      </w:r>
      <w:r w:rsidRPr="009A7801">
        <w:rPr>
          <w:vertAlign w:val="superscript"/>
        </w:rPr>
        <w:t>th</w:t>
      </w:r>
      <w:r>
        <w:t xml:space="preserve"> June 2016 that the Bundle was not received and I produced the admittance that from Mr Joh Fenton via email that I was received. Mr Fenton stated he had not seen the two relevant documents. I have since complied with the Court Orders (if necessary can provide evidence to the effect of contacting the GP Surgery) and submitted a three (3) page </w:t>
      </w:r>
      <w:r w:rsidR="00BB513E">
        <w:t xml:space="preserve">Print Out from the GP Surgery. This document </w:t>
      </w:r>
      <w:r>
        <w:t>w</w:t>
      </w:r>
      <w:r w:rsidR="00BB513E">
        <w:t xml:space="preserve">as submitted in </w:t>
      </w:r>
      <w:r>
        <w:t>t</w:t>
      </w:r>
      <w:r w:rsidR="00BB513E">
        <w:t xml:space="preserve">he BUNDLE, but has not been included with the </w:t>
      </w:r>
      <w:proofErr w:type="gramStart"/>
      <w:r w:rsidR="00BB513E">
        <w:t>Paginated</w:t>
      </w:r>
      <w:proofErr w:type="gramEnd"/>
      <w:r w:rsidR="00BB513E">
        <w:t xml:space="preserve"> documents. </w:t>
      </w:r>
      <w:r w:rsidR="00BB513E" w:rsidRPr="00BB513E">
        <w:rPr>
          <w:b/>
        </w:rPr>
        <w:t xml:space="preserve">I would like the matter of the three Page GP Medical Reports from October 2014 – September 2015 to be addressed as this was in the Case Management Summary Court Orders.   </w:t>
      </w:r>
      <w:r w:rsidRPr="00BB513E">
        <w:rPr>
          <w:b/>
        </w:rPr>
        <w:t xml:space="preserve"> </w:t>
      </w:r>
    </w:p>
    <w:p w:rsidR="009A7801" w:rsidRDefault="00E722C9">
      <w:r>
        <w:t>I must put in writing as part of my Defensive Practice that ever since the first meeting at the Preliminary Hearing on the 15</w:t>
      </w:r>
      <w:r w:rsidRPr="00E722C9">
        <w:rPr>
          <w:vertAlign w:val="superscript"/>
        </w:rPr>
        <w:t>th</w:t>
      </w:r>
      <w:r>
        <w:t xml:space="preserve"> March 2016 when you decided we should talk. I have to admit that all I am getting </w:t>
      </w:r>
      <w:r w:rsidR="007135CC">
        <w:t>f</w:t>
      </w:r>
      <w:r>
        <w:t xml:space="preserve">rom the Respondent is evasive tactics to exacerbate and trigger my DISABILITIES. You admitted in the presence of Chester </w:t>
      </w:r>
      <w:proofErr w:type="spellStart"/>
      <w:r>
        <w:t>Pinder</w:t>
      </w:r>
      <w:proofErr w:type="spellEnd"/>
      <w:r>
        <w:t xml:space="preserve"> that yo</w:t>
      </w:r>
      <w:r w:rsidR="007135CC">
        <w:t>u</w:t>
      </w:r>
      <w:r>
        <w:t xml:space="preserve"> already know from my FILE that </w:t>
      </w:r>
      <w:r w:rsidR="007135CC">
        <w:t>i</w:t>
      </w:r>
      <w:r>
        <w:t>s in the Respondent possession that I am unable to cope with the STRESS of dealing with the Tribunals.</w:t>
      </w:r>
    </w:p>
    <w:p w:rsidR="00622209" w:rsidRDefault="00E722C9">
      <w:r>
        <w:t>If in doubt refer to</w:t>
      </w:r>
      <w:r w:rsidR="00066CA5">
        <w:t xml:space="preserve">: Paginated Bundle Pages 6 – 7: Titled – </w:t>
      </w:r>
      <w:r w:rsidR="00066CA5" w:rsidRPr="00BB513E">
        <w:rPr>
          <w:b/>
        </w:rPr>
        <w:t>Confidential – Human Resources Emergency Contact Form</w:t>
      </w:r>
      <w:r w:rsidR="00066CA5">
        <w:t>. Please inset any information that you think is necessary for the HR department to know in case of an emergency. “</w:t>
      </w:r>
      <w:r w:rsidR="00066CA5" w:rsidRPr="00BB513E">
        <w:rPr>
          <w:b/>
          <w:i/>
        </w:rPr>
        <w:t xml:space="preserve">I have genetic inherited PARKINSON DISEASE (undiagnosed). As a result I have altered and made changes to my lifestyle to facilitate my </w:t>
      </w:r>
      <w:r w:rsidR="00066CA5" w:rsidRPr="00BB513E">
        <w:rPr>
          <w:b/>
          <w:i/>
        </w:rPr>
        <w:lastRenderedPageBreak/>
        <w:t xml:space="preserve">condition. At the same time I try to keep out of situations that may trigger and exacerbate the condition. Although I had been </w:t>
      </w:r>
      <w:r w:rsidR="009A7801" w:rsidRPr="00BB513E">
        <w:rPr>
          <w:b/>
          <w:i/>
        </w:rPr>
        <w:t>prescribed drugs (VALIUM) in the p</w:t>
      </w:r>
      <w:r w:rsidR="00066CA5" w:rsidRPr="00BB513E">
        <w:rPr>
          <w:b/>
          <w:i/>
        </w:rPr>
        <w:t>as</w:t>
      </w:r>
      <w:r w:rsidR="009A7801" w:rsidRPr="00BB513E">
        <w:rPr>
          <w:b/>
          <w:i/>
        </w:rPr>
        <w:t>t to control the condition I pr</w:t>
      </w:r>
      <w:r w:rsidR="00066CA5" w:rsidRPr="00BB513E">
        <w:rPr>
          <w:b/>
          <w:i/>
        </w:rPr>
        <w:t>e</w:t>
      </w:r>
      <w:r w:rsidR="009A7801" w:rsidRPr="00BB513E">
        <w:rPr>
          <w:b/>
          <w:i/>
        </w:rPr>
        <w:t>fer to take a holistic approach to control my coping so I do not get addicted or too reliant on prescription drugs</w:t>
      </w:r>
      <w:r w:rsidR="00BB513E">
        <w:t>”</w:t>
      </w:r>
      <w:r w:rsidR="009A7801">
        <w:t xml:space="preserve">.  </w:t>
      </w:r>
      <w:r w:rsidR="00066CA5">
        <w:t xml:space="preserve">     </w:t>
      </w:r>
      <w:r>
        <w:t xml:space="preserve">  </w:t>
      </w:r>
      <w:r w:rsidR="00EB228F">
        <w:t xml:space="preserve"> </w:t>
      </w:r>
    </w:p>
    <w:p w:rsidR="00050BC9" w:rsidRDefault="00050BC9" w:rsidP="006A15F7"/>
    <w:p w:rsidR="00BB513E" w:rsidRDefault="00BB513E" w:rsidP="006A15F7">
      <w:r>
        <w:t>Could the Respondent be k</w:t>
      </w:r>
      <w:r w:rsidR="006A15F7" w:rsidRPr="006A15F7">
        <w:t>i</w:t>
      </w:r>
      <w:r>
        <w:t>n</w:t>
      </w:r>
      <w:r w:rsidR="006A15F7" w:rsidRPr="006A15F7">
        <w:t>d</w:t>
      </w:r>
      <w:r>
        <w:t xml:space="preserve"> </w:t>
      </w:r>
      <w:r w:rsidR="006A15F7" w:rsidRPr="006A15F7">
        <w:t>e</w:t>
      </w:r>
      <w:r>
        <w:t>nough to add</w:t>
      </w:r>
      <w:r w:rsidR="006A15F7" w:rsidRPr="006A15F7">
        <w:t>r</w:t>
      </w:r>
      <w:r>
        <w:t>e</w:t>
      </w:r>
      <w:r w:rsidR="006A15F7" w:rsidRPr="006A15F7">
        <w:t>s</w:t>
      </w:r>
      <w:r>
        <w:t xml:space="preserve">s this </w:t>
      </w:r>
      <w:r w:rsidR="006A15F7" w:rsidRPr="006A15F7">
        <w:t>ma</w:t>
      </w:r>
      <w:r>
        <w:t>tter of the missing GP Report Path: Local Recor</w:t>
      </w:r>
      <w:r w:rsidR="006A15F7" w:rsidRPr="006A15F7">
        <w:t>d</w:t>
      </w:r>
      <w:r>
        <w:t xml:space="preserve"> for Mervelee Myers of 16 Alma Grove, London, SE1 5PY? NHS Number: 6250900543. The Grange Road Practice. </w:t>
      </w:r>
    </w:p>
    <w:p w:rsidR="00BB513E" w:rsidRDefault="00BB513E" w:rsidP="006A15F7">
      <w:r>
        <w:t>Kindest regards.</w:t>
      </w:r>
    </w:p>
    <w:p w:rsidR="00BB513E" w:rsidRDefault="00BB513E" w:rsidP="006A15F7"/>
    <w:p w:rsidR="00284F77" w:rsidRDefault="00BB513E" w:rsidP="006A15F7">
      <w:r>
        <w:t>Yo</w:t>
      </w:r>
      <w:r w:rsidR="006A15F7" w:rsidRPr="006A15F7">
        <w:t>u</w:t>
      </w:r>
      <w:r>
        <w:t>rs s</w:t>
      </w:r>
      <w:r w:rsidR="006A15F7" w:rsidRPr="006A15F7">
        <w:t>i</w:t>
      </w:r>
      <w:r w:rsidR="00284F77">
        <w:t>ncerely</w:t>
      </w:r>
    </w:p>
    <w:p w:rsidR="00284F77" w:rsidRDefault="00284F77" w:rsidP="006A15F7"/>
    <w:p w:rsidR="006A15F7" w:rsidRPr="006A15F7" w:rsidRDefault="00284F77" w:rsidP="006A15F7">
      <w:r>
        <w:t>Mervelee Myers.</w:t>
      </w:r>
      <w:r w:rsidR="006A15F7" w:rsidRPr="006A15F7">
        <w:t xml:space="preserve"> </w:t>
      </w:r>
    </w:p>
    <w:p w:rsidR="006A15F7" w:rsidRDefault="006A15F7"/>
    <w:sectPr w:rsidR="006A15F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6E23" w:rsidRDefault="00FB6E23" w:rsidP="00FB6E23">
      <w:pPr>
        <w:spacing w:after="0" w:line="240" w:lineRule="auto"/>
      </w:pPr>
      <w:r>
        <w:separator/>
      </w:r>
    </w:p>
  </w:endnote>
  <w:endnote w:type="continuationSeparator" w:id="0">
    <w:p w:rsidR="00FB6E23" w:rsidRDefault="00FB6E23" w:rsidP="00FB6E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36876263"/>
      <w:docPartObj>
        <w:docPartGallery w:val="Page Numbers (Bottom of Page)"/>
        <w:docPartUnique/>
      </w:docPartObj>
    </w:sdtPr>
    <w:sdtEndPr>
      <w:rPr>
        <w:noProof/>
      </w:rPr>
    </w:sdtEndPr>
    <w:sdtContent>
      <w:p w:rsidR="00FB6E23" w:rsidRDefault="00FB6E23">
        <w:pPr>
          <w:pStyle w:val="Footer"/>
          <w:jc w:val="right"/>
        </w:pPr>
        <w:r>
          <w:fldChar w:fldCharType="begin"/>
        </w:r>
        <w:r>
          <w:instrText xml:space="preserve"> PAGE   \* MERGEFORMAT </w:instrText>
        </w:r>
        <w:r>
          <w:fldChar w:fldCharType="separate"/>
        </w:r>
        <w:r w:rsidR="006D13D6">
          <w:rPr>
            <w:noProof/>
          </w:rPr>
          <w:t>3</w:t>
        </w:r>
        <w:r>
          <w:rPr>
            <w:noProof/>
          </w:rPr>
          <w:fldChar w:fldCharType="end"/>
        </w:r>
      </w:p>
    </w:sdtContent>
  </w:sdt>
  <w:p w:rsidR="00FB6E23" w:rsidRDefault="00FB6E2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6E23" w:rsidRDefault="00FB6E23" w:rsidP="00FB6E23">
      <w:pPr>
        <w:spacing w:after="0" w:line="240" w:lineRule="auto"/>
      </w:pPr>
      <w:r>
        <w:separator/>
      </w:r>
    </w:p>
  </w:footnote>
  <w:footnote w:type="continuationSeparator" w:id="0">
    <w:p w:rsidR="00FB6E23" w:rsidRDefault="00FB6E23" w:rsidP="00FB6E2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F40148"/>
    <w:multiLevelType w:val="hybridMultilevel"/>
    <w:tmpl w:val="FE00D4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071625"/>
    <w:multiLevelType w:val="hybridMultilevel"/>
    <w:tmpl w:val="D59C3C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C2D632D"/>
    <w:multiLevelType w:val="hybridMultilevel"/>
    <w:tmpl w:val="4394059E"/>
    <w:lvl w:ilvl="0" w:tplc="0560ACAE">
      <w:start w:val="2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F840901"/>
    <w:multiLevelType w:val="hybridMultilevel"/>
    <w:tmpl w:val="F74EFA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228F"/>
    <w:rsid w:val="00050BC9"/>
    <w:rsid w:val="00066CA5"/>
    <w:rsid w:val="000B2395"/>
    <w:rsid w:val="00284F77"/>
    <w:rsid w:val="003A189F"/>
    <w:rsid w:val="005D2DC3"/>
    <w:rsid w:val="006A15F7"/>
    <w:rsid w:val="006D13D6"/>
    <w:rsid w:val="007135CC"/>
    <w:rsid w:val="00917AED"/>
    <w:rsid w:val="00997E11"/>
    <w:rsid w:val="009A7801"/>
    <w:rsid w:val="00BB513E"/>
    <w:rsid w:val="00E722C9"/>
    <w:rsid w:val="00EB228F"/>
    <w:rsid w:val="00EF1503"/>
    <w:rsid w:val="00FB6E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549395-548A-4A4E-AC34-F5790F4B3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6E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6E23"/>
  </w:style>
  <w:style w:type="paragraph" w:styleId="Footer">
    <w:name w:val="footer"/>
    <w:basedOn w:val="Normal"/>
    <w:link w:val="FooterChar"/>
    <w:uiPriority w:val="99"/>
    <w:unhideWhenUsed/>
    <w:rsid w:val="00FB6E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6E23"/>
  </w:style>
  <w:style w:type="paragraph" w:styleId="ListParagraph">
    <w:name w:val="List Paragraph"/>
    <w:basedOn w:val="Normal"/>
    <w:uiPriority w:val="34"/>
    <w:qFormat/>
    <w:rsid w:val="007135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3</Pages>
  <Words>991</Words>
  <Characters>5650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3</cp:revision>
  <dcterms:created xsi:type="dcterms:W3CDTF">2016-09-05T10:13:00Z</dcterms:created>
  <dcterms:modified xsi:type="dcterms:W3CDTF">2016-09-05T12:11:00Z</dcterms:modified>
</cp:coreProperties>
</file>