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3246" w:rsidRDefault="00243246" w:rsidP="00717E88">
      <w:bookmarkStart w:id="0" w:name="_GoBack"/>
      <w:bookmarkEnd w:id="0"/>
      <w:r>
        <w:t xml:space="preserve">                                                                                                                                                  </w:t>
      </w:r>
    </w:p>
    <w:p w:rsidR="00243246" w:rsidRDefault="00243246">
      <w:r>
        <w:t>B</w:t>
      </w:r>
      <w:r w:rsidR="00BB4BCB">
        <w:t>ates Wells &amp; Braithwaite London LLP</w:t>
      </w:r>
    </w:p>
    <w:p w:rsidR="00243246" w:rsidRDefault="00243246">
      <w:r>
        <w:t>10 Queen Street Place</w:t>
      </w:r>
    </w:p>
    <w:p w:rsidR="00243246" w:rsidRDefault="00243246">
      <w:r>
        <w:t>London, EC4R 1 BE</w:t>
      </w:r>
    </w:p>
    <w:p w:rsidR="00243246" w:rsidRDefault="00243246">
      <w:r>
        <w:t>4</w:t>
      </w:r>
      <w:r w:rsidRPr="00243246">
        <w:rPr>
          <w:vertAlign w:val="superscript"/>
        </w:rPr>
        <w:t>th</w:t>
      </w:r>
      <w:r>
        <w:t xml:space="preserve"> September 2017</w:t>
      </w:r>
    </w:p>
    <w:p w:rsidR="00243246" w:rsidRDefault="00243246">
      <w:r>
        <w:t>To Whom It May Concern</w:t>
      </w:r>
    </w:p>
    <w:p w:rsidR="00377D0A" w:rsidRDefault="00243246">
      <w:r>
        <w:t>Yes, I definitely remember the correspondence of the 24</w:t>
      </w:r>
      <w:r w:rsidRPr="00243246">
        <w:rPr>
          <w:vertAlign w:val="superscript"/>
        </w:rPr>
        <w:t>th</w:t>
      </w:r>
      <w:r>
        <w:t xml:space="preserve"> September 2015 well. However I am sorry I will have to disappoint you, by saying that none of the </w:t>
      </w:r>
      <w:r w:rsidR="00AB6D2C">
        <w:t xml:space="preserve">posts that you consider as defamatory and published on various Social Media Accounts were/are. Therefore I refuse to waste any more of my precious time, time that LEYF has left me little of since I returned from burying my MOTHER, justifying myself to BIGOTS. Because what were you doing </w:t>
      </w:r>
      <w:r w:rsidR="00D025A4">
        <w:t xml:space="preserve">during the time I took to corresponding </w:t>
      </w:r>
      <w:r w:rsidR="00377D0A">
        <w:t xml:space="preserve">with </w:t>
      </w:r>
      <w:r w:rsidR="00D025A4">
        <w:t>y</w:t>
      </w:r>
      <w:r w:rsidR="00377D0A">
        <w:t>ou via 1 of 4 Open Letters and additional about the so-cal</w:t>
      </w:r>
      <w:r>
        <w:t>l</w:t>
      </w:r>
      <w:r w:rsidR="00377D0A">
        <w:t>ed client LEYF. My quest</w:t>
      </w:r>
      <w:r>
        <w:t>i</w:t>
      </w:r>
      <w:r w:rsidR="00377D0A">
        <w:t>o</w:t>
      </w:r>
      <w:r>
        <w:t>n</w:t>
      </w:r>
      <w:r w:rsidR="00377D0A">
        <w:t xml:space="preserve"> is why it has taken two years for you to come out of hiding. To come back with threats about le</w:t>
      </w:r>
      <w:r>
        <w:t>g</w:t>
      </w:r>
      <w:r w:rsidR="00377D0A">
        <w:t xml:space="preserve">al actions. </w:t>
      </w:r>
    </w:p>
    <w:p w:rsidR="00956B8C" w:rsidRDefault="00377D0A">
      <w:r>
        <w:t>I woul</w:t>
      </w:r>
      <w:r w:rsidR="00243246">
        <w:t>d</w:t>
      </w:r>
      <w:r>
        <w:t xml:space="preserve"> like </w:t>
      </w:r>
      <w:r w:rsidR="00956B8C">
        <w:t xml:space="preserve">to know what part you played in the judgemental decisions of the Employment Tribunal judgement that you are referencing. Are you aware that the Open Letter of October 2015 is in the Public </w:t>
      </w:r>
      <w:r w:rsidR="00243246">
        <w:t>D</w:t>
      </w:r>
      <w:r w:rsidR="00956B8C">
        <w:t>omain as is th</w:t>
      </w:r>
      <w:r w:rsidR="00243246">
        <w:t>e</w:t>
      </w:r>
      <w:r w:rsidR="00956B8C">
        <w:t xml:space="preserve"> ET Judgement? All I will be doing is ensuring that everyone h</w:t>
      </w:r>
      <w:r w:rsidR="00243246">
        <w:t>a</w:t>
      </w:r>
      <w:r w:rsidR="00956B8C">
        <w:t>ve a chance to read and digest the contents. Yes all my claims we</w:t>
      </w:r>
      <w:r w:rsidR="00243246">
        <w:t>r</w:t>
      </w:r>
      <w:r w:rsidR="00956B8C">
        <w:t xml:space="preserve">e rejected but is it not unprecedented for the ET to take 5 months to make the decisions. When I called the ET office, I was given some flimsy excuses for why they could not give me the judgement, ranging from lack of resources and staff shortages. Were the judges by any chance in consultations with you? </w:t>
      </w:r>
    </w:p>
    <w:p w:rsidR="00454123" w:rsidRDefault="00956B8C">
      <w:r>
        <w:t>I would like to know why you disappeared and did not contact me after the Open Letter of October 2015</w:t>
      </w:r>
      <w:r w:rsidR="00454123">
        <w:t xml:space="preserve">. Unlike the allegations LEYF made from I get back from burying my MOTHER and transfer to SACK me. My Bundle and LEYF along </w:t>
      </w:r>
      <w:r>
        <w:t>w</w:t>
      </w:r>
      <w:r w:rsidR="00454123">
        <w:t>ith the Witn</w:t>
      </w:r>
      <w:r>
        <w:t>e</w:t>
      </w:r>
      <w:r w:rsidR="00454123">
        <w:t>sses Statements and days of ET Case, have proven they were direct and indirect discrimination. Absolutely LEYF is in breach of the Rules of Law, because number one the Contract I signed on the 7</w:t>
      </w:r>
      <w:r w:rsidR="00454123" w:rsidRPr="00454123">
        <w:rPr>
          <w:vertAlign w:val="superscript"/>
        </w:rPr>
        <w:t>th</w:t>
      </w:r>
      <w:r w:rsidR="00454123">
        <w:t xml:space="preserve"> October 2009, was not updated. Do I need to go on…, or do you want to go find more evidence on Social Media? Is this why LEYF with the aiding and abetting of the Judge in the Telephone Conciliation was willing to trying trapping me into taking the £58,000.00 to gag me. So they can turn around and capture the posts to blackmail me? </w:t>
      </w:r>
    </w:p>
    <w:p w:rsidR="002A5493" w:rsidRDefault="00454123">
      <w:r>
        <w:t>That’</w:t>
      </w:r>
      <w:r w:rsidR="002A5493">
        <w:t>s why I refuse to accept the offer even though Mr Fenton told me he knew I couldn’t handle the STRESS when we first meet on the 15</w:t>
      </w:r>
      <w:r w:rsidR="002A5493" w:rsidRPr="002A5493">
        <w:rPr>
          <w:vertAlign w:val="superscript"/>
        </w:rPr>
        <w:t>th</w:t>
      </w:r>
      <w:r w:rsidR="002A5493">
        <w:t xml:space="preserve"> March 2016. And the Telephone Conciliation Judge have the audacity to tell me my case is not about principle but money. Because LEYF have to protect themselves. Why is no one including the ET, thinking about what LEYF, </w:t>
      </w:r>
      <w:proofErr w:type="spellStart"/>
      <w:r w:rsidR="002A5493">
        <w:t>etc</w:t>
      </w:r>
      <w:proofErr w:type="spellEnd"/>
      <w:r w:rsidR="002A5493">
        <w:t xml:space="preserve">… have done to ruin my reputation? </w:t>
      </w:r>
    </w:p>
    <w:p w:rsidR="000436E0" w:rsidRDefault="002A5493">
      <w:r>
        <w:t xml:space="preserve">I don’t happen to know what is meant by actionable under the tort of defamation and are therefore unlawful. However I know for a fact that discrimination is unlawful and I have faced discrimination even before I was allowed to complete the Probationary Period at </w:t>
      </w:r>
      <w:proofErr w:type="spellStart"/>
      <w:r>
        <w:t>Fitzrovia</w:t>
      </w:r>
      <w:proofErr w:type="spellEnd"/>
      <w:r>
        <w:t xml:space="preserve">. Those responsible were the Interim Manager, Maria </w:t>
      </w:r>
      <w:proofErr w:type="spellStart"/>
      <w:r>
        <w:t>Goncalves</w:t>
      </w:r>
      <w:proofErr w:type="spellEnd"/>
      <w:r>
        <w:t xml:space="preserve"> and Area Manager Maria Freeman. The only reasons I was transferred to Luton Street was because Joelle Lax vouched for my professionalism. </w:t>
      </w:r>
      <w:r w:rsidR="0053609C">
        <w:t>The</w:t>
      </w:r>
      <w:r>
        <w:t>r</w:t>
      </w:r>
      <w:r w:rsidR="0053609C">
        <w:t xml:space="preserve">efore I would advise that you go back and review the information in the Bundles, </w:t>
      </w:r>
      <w:r>
        <w:t>t</w:t>
      </w:r>
      <w:r w:rsidR="0053609C">
        <w:t>he Witnesses St</w:t>
      </w:r>
      <w:r>
        <w:t>a</w:t>
      </w:r>
      <w:r w:rsidR="0053609C">
        <w:t>teme</w:t>
      </w:r>
      <w:r>
        <w:t>nt</w:t>
      </w:r>
      <w:r w:rsidR="0053609C">
        <w:t>s and my correspondences to Mr Fenton copied to the ET. Refer a</w:t>
      </w:r>
      <w:r>
        <w:t>l</w:t>
      </w:r>
      <w:r w:rsidR="0053609C">
        <w:t xml:space="preserve">so to Barrister Jones direct and indirect </w:t>
      </w:r>
      <w:r w:rsidR="000436E0">
        <w:t>discrimination in the ET to find out when did the defamation started and b</w:t>
      </w:r>
      <w:r>
        <w:t>y</w:t>
      </w:r>
      <w:r w:rsidR="000436E0">
        <w:t xml:space="preserve"> whom.</w:t>
      </w:r>
    </w:p>
    <w:p w:rsidR="006F7A69" w:rsidRDefault="000436E0">
      <w:r>
        <w:lastRenderedPageBreak/>
        <w:t>Maybe you should first find out from LEYF about their current and former employees, including me. I will comply by not naming LEYF. But what do you expect me to do with posts that Facebook brings back as MEMORY? Whatever such legal action you are going to take, you are more than welcome to go ahead. At least I won’t have to worry about the expenses, when I am banged up in Her Majesty Prison, because as I told you and the PM David Cameron in the Open Letters, I am not going back to Jamaica to no funded Prison/Jail. I will be getting my 3 meals per day, time to exercise so I am in control of my disabilities and most importantly I can start up my BLOG. I will pattern it from DAVID LAMMY MP: Review of Racial Bias and BAME representation in the Crimina</w:t>
      </w:r>
      <w:r w:rsidR="006F7A69">
        <w:t xml:space="preserve">l Justice System. But mine will be about the Employment Tribunal and Miscarriages of Justice. </w:t>
      </w:r>
    </w:p>
    <w:p w:rsidR="009B6B8F" w:rsidRDefault="006F7A69">
      <w:r>
        <w:t>While you are in the process of taking actions on your client’s behalf that may be required to protect its reputation and that of its employees. Please spare a thought for me and what was done to my life and career</w:t>
      </w:r>
      <w:r w:rsidR="009E1054">
        <w:t xml:space="preserve"> from after I got back from burying my MOTHER</w:t>
      </w:r>
      <w:r>
        <w:t xml:space="preserve">. </w:t>
      </w:r>
      <w:r w:rsidR="009E1054">
        <w:t xml:space="preserve">What Rules of Law would you say cover that kinds of Discrimination?  </w:t>
      </w:r>
      <w:r>
        <w:t xml:space="preserve">In case you are in doubt, go read my stories </w:t>
      </w:r>
      <w:r w:rsidR="00C62793">
        <w:t xml:space="preserve">on Social Media. I am included in Research Paper by Dr Maria Hudson. My experiences when I was on Medical Suspension due to allegations that I detailed in the Open </w:t>
      </w:r>
      <w:r>
        <w:t>L</w:t>
      </w:r>
      <w:r w:rsidR="00C62793">
        <w:t xml:space="preserve">etter, is been used on Mental Health Websites. So you are welcome to go ahead and protect </w:t>
      </w:r>
      <w:r w:rsidR="009B6B8F">
        <w:t>your client’s reputation. Maybe you can produce my FILE that LEYF refuse me access from before I leave Luton Street on the 22</w:t>
      </w:r>
      <w:r w:rsidR="009B6B8F" w:rsidRPr="009B6B8F">
        <w:rPr>
          <w:vertAlign w:val="superscript"/>
        </w:rPr>
        <w:t>nd</w:t>
      </w:r>
      <w:r w:rsidR="009B6B8F">
        <w:t xml:space="preserve"> July 2014. </w:t>
      </w:r>
    </w:p>
    <w:p w:rsidR="009E1054" w:rsidRDefault="009B6B8F">
      <w:r>
        <w:t>Please note I have received the notifications via emails from Facebook and Twitter about the post</w:t>
      </w:r>
      <w:r w:rsidR="009E1054">
        <w:t>s</w:t>
      </w:r>
      <w:r>
        <w:t xml:space="preserve"> that you have reported. But what about my posts on the other Social Media sites. Like LinkedIn and Google, are you saying you are not aware of them.  </w:t>
      </w:r>
      <w:r w:rsidR="00C62793">
        <w:t xml:space="preserve"> </w:t>
      </w:r>
      <w:r w:rsidR="006F7A69">
        <w:t xml:space="preserve"> </w:t>
      </w:r>
    </w:p>
    <w:p w:rsidR="009E1054" w:rsidRDefault="009E1054">
      <w:r>
        <w:t xml:space="preserve">Yours faithfully </w:t>
      </w:r>
    </w:p>
    <w:p w:rsidR="009E1054" w:rsidRDefault="009E1054">
      <w:r>
        <w:t>Mervelee Myers FD (Open)</w:t>
      </w:r>
    </w:p>
    <w:p w:rsidR="009E1054" w:rsidRDefault="009E1054">
      <w:r>
        <w:t>Copied to:</w:t>
      </w:r>
    </w:p>
    <w:p w:rsidR="009E1054" w:rsidRDefault="009E1054">
      <w:r>
        <w:t>Facebook</w:t>
      </w:r>
    </w:p>
    <w:p w:rsidR="009E1054" w:rsidRDefault="009E1054">
      <w:r>
        <w:t xml:space="preserve">Twitter </w:t>
      </w:r>
    </w:p>
    <w:p w:rsidR="009E1054" w:rsidRDefault="009E1054">
      <w:r>
        <w:t>Employment Appeal Tribunals</w:t>
      </w:r>
    </w:p>
    <w:p w:rsidR="009E1054" w:rsidRDefault="009E1054">
      <w:r>
        <w:t>Barrister Ryan Clement</w:t>
      </w:r>
    </w:p>
    <w:p w:rsidR="009E1054" w:rsidRDefault="009E1054"/>
    <w:p w:rsidR="00793CC0" w:rsidRDefault="00793CC0">
      <w:pPr>
        <w:rPr>
          <w:b/>
        </w:rPr>
      </w:pPr>
    </w:p>
    <w:p w:rsidR="00793CC0" w:rsidRDefault="00793CC0">
      <w:pPr>
        <w:rPr>
          <w:b/>
        </w:rPr>
      </w:pPr>
    </w:p>
    <w:p w:rsidR="00793CC0" w:rsidRDefault="00793CC0">
      <w:pPr>
        <w:rPr>
          <w:b/>
        </w:rPr>
      </w:pPr>
    </w:p>
    <w:p w:rsidR="00793CC0" w:rsidRDefault="00793CC0">
      <w:pPr>
        <w:rPr>
          <w:b/>
        </w:rPr>
      </w:pPr>
    </w:p>
    <w:p w:rsidR="00793CC0" w:rsidRDefault="00793CC0">
      <w:pPr>
        <w:rPr>
          <w:b/>
        </w:rPr>
      </w:pPr>
    </w:p>
    <w:p w:rsidR="00793CC0" w:rsidRDefault="00793CC0">
      <w:pPr>
        <w:rPr>
          <w:b/>
        </w:rPr>
      </w:pPr>
    </w:p>
    <w:p w:rsidR="00793CC0" w:rsidRDefault="00793CC0">
      <w:pPr>
        <w:rPr>
          <w:b/>
        </w:rPr>
      </w:pPr>
    </w:p>
    <w:p w:rsidR="009E1054" w:rsidRPr="009E1054" w:rsidRDefault="009E1054">
      <w:pPr>
        <w:rPr>
          <w:b/>
        </w:rPr>
      </w:pPr>
      <w:r w:rsidRPr="009E1054">
        <w:rPr>
          <w:b/>
        </w:rPr>
        <w:t>For Attention of Facebook re correspondences via email from Bates Wells Braithwaite</w:t>
      </w:r>
    </w:p>
    <w:p w:rsidR="009E1054" w:rsidRDefault="009E1054">
      <w:r>
        <w:t xml:space="preserve">Dear Facebook </w:t>
      </w:r>
    </w:p>
    <w:p w:rsidR="00115C57" w:rsidRDefault="009E1054">
      <w:r>
        <w:lastRenderedPageBreak/>
        <w:t>Since I have been having interruptions to my Facebook account from the 28</w:t>
      </w:r>
      <w:r w:rsidRPr="009E1054">
        <w:rPr>
          <w:vertAlign w:val="superscript"/>
        </w:rPr>
        <w:t>th</w:t>
      </w:r>
      <w:r>
        <w:t xml:space="preserve"> November 2016 when my son Mr Kevin Murray was elected as Councillor for the Jamaica Labour Party in Western Westmoreland, I would like to have some clarifications. Firstly I would like to know exactly what is going on. I was BLOCKED for the first time, since joining Facebook in February 2010</w:t>
      </w:r>
      <w:r w:rsidR="00115C57">
        <w:t xml:space="preserve">, when I was writing a post to congratulate my son on his win. I did challenged Facebook to find out how is my congratulating my son for creating history in winning the Local Government Election considered offensive. And yes I am always using colourful language to make my disgust of their actions known to Facebook and others. </w:t>
      </w:r>
      <w:r>
        <w:t>B</w:t>
      </w:r>
      <w:r w:rsidR="00115C57">
        <w:t xml:space="preserve">ecause when I transferred to BIB LEYF, I was discriminated against for advising my colleagues to do their research about Multigenerational Working Approaches. This is one of the CEO initiatives and I was the Lead, when I worked at Luton Street Community Nursery. But this was used to make allegations that in advising them to do the research they were OFFENDED. Therefore I find that these days there are barriers created by people with English as Additional Language (EAL), getting offended by things they are unable to understand via the various means of communications. And instead of asking for clarifications, they go off in a huff and get offended. </w:t>
      </w:r>
    </w:p>
    <w:p w:rsidR="00AF30DC" w:rsidRDefault="00115C57">
      <w:r>
        <w:t>What I would like Facebook to do for me is to be more explicit about the Policies and Procedures</w:t>
      </w:r>
      <w:r w:rsidR="00AF30DC">
        <w:t>, so there can be no ambiguity. In the process there will be clear guidelines about what are the acceptable practices within the terms and conditions that I am developing my LEGACY on Facebook and the other Social Media platforms for my future generations. I launched my Fight4</w:t>
      </w:r>
      <w:r>
        <w:t>j</w:t>
      </w:r>
      <w:r w:rsidR="00AF30DC">
        <w:t>ustice campaig</w:t>
      </w:r>
      <w:r>
        <w:t>n</w:t>
      </w:r>
      <w:r w:rsidR="00AF30DC">
        <w:t xml:space="preserve"> because I could not get Legal Representations. That’s after the Union Representative Darren Mahon disappeared after accompanying me to the Disciplinary Hearing at LEYF CO. I informed Bates Wells Braithwaite the LEYF Solicitors that contacted me on the 24</w:t>
      </w:r>
      <w:r w:rsidR="00AF30DC" w:rsidRPr="00AF30DC">
        <w:rPr>
          <w:vertAlign w:val="superscript"/>
        </w:rPr>
        <w:t>th</w:t>
      </w:r>
      <w:r w:rsidR="00AF30DC">
        <w:t xml:space="preserve"> September 2015 about my intentions. </w:t>
      </w:r>
    </w:p>
    <w:p w:rsidR="00FA4C99" w:rsidRDefault="00AF30DC">
      <w:r>
        <w:t xml:space="preserve">I thought sharing my concerns would help others to come to their senses about the effects and impacts that discrimination have on vulnerable employees. I have written 4 Open Letters to: former PM David Cameron, BWB Solicitors, the Daily Express Newspaper and VOICE the union in October 2015. Later I wrote 2 more to PM Theresa May and the MP, Neil Coyle. </w:t>
      </w:r>
      <w:r w:rsidR="00FA4C99">
        <w:t>I only get response from the two Prime Ministers. Since BWB did not get back to me, I put Mr John Fenton in the picture on the 15</w:t>
      </w:r>
      <w:r w:rsidR="00FA4C99" w:rsidRPr="00FA4C99">
        <w:rPr>
          <w:vertAlign w:val="superscript"/>
        </w:rPr>
        <w:t>th</w:t>
      </w:r>
      <w:r w:rsidR="00FA4C99">
        <w:t xml:space="preserve"> March 2016, followed up in writing. The Employment Tribunals was copied into every correspondence with Mr Fenton. My official Fight4justice Page was launched on Facebook, and I used to pay for adverts. Is Facebook now saying that they were/are unaware about the posts on my Fight4justice Page? </w:t>
      </w:r>
    </w:p>
    <w:p w:rsidR="00E87CDE" w:rsidRDefault="00FA4C99">
      <w:r>
        <w:t>I am of the opinion without prejudice that Facebook is only interested in pondering to the highest bidders, those with money that can pay to gag</w:t>
      </w:r>
      <w:r w:rsidR="00E87CDE">
        <w:t xml:space="preserve"> MERVELEE MYERS. Keeping me a VOICELESS VULBERABLE for the rest of my life to suffer and die in silence. I have my Facebook account from February 2010 and throughout that time, I adhere to British Ethical Guidelines. Unlike the unscrupulous BWB that is now back in the picture complaining on behalf of LEYF, to protect reputation. I have never breached any international laws, home country legislations, codes of practices and conducts, because of my experiences at the ET before. </w:t>
      </w:r>
    </w:p>
    <w:p w:rsidR="00373005" w:rsidRDefault="00E87CDE">
      <w:r>
        <w:t>There was a miscarriage of justice, when my Childhood Traumas were triggered and exacerbated into the Post Traumatic Stress Disorders that is part of the DISABILITIES, I have been coping with since in another toxic work environment. That time others: including UNISON, Southwark SEND Section, the Local Safeguarding Board, OFSTED, et al just buried their heads in the sand when I raised concerns</w:t>
      </w:r>
      <w:r w:rsidR="00373005">
        <w:t xml:space="preserve"> and coll</w:t>
      </w:r>
      <w:r>
        <w:t>u</w:t>
      </w:r>
      <w:r w:rsidR="00373005">
        <w:t>ded to discriminate aga</w:t>
      </w:r>
      <w:r>
        <w:t>i</w:t>
      </w:r>
      <w:r w:rsidR="00373005">
        <w:t>nst me. I kept quiet about m</w:t>
      </w:r>
      <w:r>
        <w:t>y</w:t>
      </w:r>
      <w:r w:rsidR="00373005">
        <w:t xml:space="preserve"> discrimination, only deciding to go public because of LEYF, VOICE, et al, discrimination a second time round. </w:t>
      </w:r>
    </w:p>
    <w:p w:rsidR="00373005" w:rsidRDefault="00373005">
      <w:r>
        <w:lastRenderedPageBreak/>
        <w:t xml:space="preserve">However it seems the ET did not learn any lessons when they decided to take 5 months to copy and paste the Respondent’s judgement and 3 days to post online. During the time I was at the ET, I did notice some Complainant waiting to be given their judgements. But their delay is a blessing in disguise otherwise I could not take up the offer to APPEAL. In closing I would like to remind Facebook that I have been creating my LEGACY on the various platforms form February 2010. Therefore I would like Facebook to give me clear guidelines about how not to breach their Policies and Procedures. Because Facebook is contributing to the indirect discrimination issuing threats of BLOCKING and CLOSING Accounts. </w:t>
      </w:r>
    </w:p>
    <w:p w:rsidR="00AF51AC" w:rsidRDefault="00373005">
      <w:r>
        <w:t xml:space="preserve">If this is </w:t>
      </w:r>
      <w:r w:rsidR="00AF51AC">
        <w:t xml:space="preserve">going to continue to be the case with Facebook triggering and exacerbating my DISABILITIES. I would be grateful if Facebook could help me to capture my Data from 2010 please. I would be grateful as I need to get on with my life and recover from the ordeals LEYF and their cohorts caused me from I got back from burying my MOTHER. It is time I get the justice I deserve after the years I have been discriminated against in the UK. Facebook has been my confidante when I have no one else, therefore for the life of me, I don’t understand why they are behaving this way. </w:t>
      </w:r>
    </w:p>
    <w:p w:rsidR="00AF51AC" w:rsidRDefault="00AF51AC">
      <w:r>
        <w:t>Thanks for attending to my concerns.</w:t>
      </w:r>
    </w:p>
    <w:p w:rsidR="00AF51AC" w:rsidRDefault="00AF51AC">
      <w:r>
        <w:t xml:space="preserve">Yours faithfully </w:t>
      </w:r>
    </w:p>
    <w:p w:rsidR="00AF51AC" w:rsidRDefault="00AF51AC">
      <w:r>
        <w:t>Mervelee Myers.</w:t>
      </w:r>
    </w:p>
    <w:p w:rsidR="00AF51AC" w:rsidRDefault="00AF51AC"/>
    <w:p w:rsidR="00793CC0" w:rsidRDefault="00793CC0">
      <w:pPr>
        <w:rPr>
          <w:b/>
        </w:rPr>
      </w:pPr>
    </w:p>
    <w:p w:rsidR="00AF51AC" w:rsidRDefault="00AF51AC">
      <w:r w:rsidRPr="00AF51AC">
        <w:rPr>
          <w:b/>
        </w:rPr>
        <w:t xml:space="preserve">For Attention of </w:t>
      </w:r>
      <w:r>
        <w:rPr>
          <w:b/>
        </w:rPr>
        <w:t xml:space="preserve">Twitter </w:t>
      </w:r>
      <w:r w:rsidRPr="00AF51AC">
        <w:rPr>
          <w:b/>
        </w:rPr>
        <w:t>re correspondences via email from Bates Wells Braithwaite</w:t>
      </w:r>
    </w:p>
    <w:p w:rsidR="00232499" w:rsidRDefault="00232499">
      <w:r>
        <w:t>Dear Twitter</w:t>
      </w:r>
    </w:p>
    <w:p w:rsidR="00232499" w:rsidRDefault="00232499">
      <w:r>
        <w:t>I have had enough of what’s been happening with my Twitter account. Please respond to my email about needing help and support to close my Twitter account. At the moment I am just too overwhelmed with what has been happening in my life from I returned from burying my MOTHER in July 2014 to date.</w:t>
      </w:r>
    </w:p>
    <w:p w:rsidR="00232499" w:rsidRDefault="00232499">
      <w:r>
        <w:t>Kindest regards</w:t>
      </w:r>
    </w:p>
    <w:p w:rsidR="009E1054" w:rsidRDefault="00232499">
      <w:r>
        <w:t xml:space="preserve">Mervelee Myers. </w:t>
      </w:r>
      <w:r w:rsidR="00AF30DC">
        <w:t xml:space="preserve">   </w:t>
      </w:r>
      <w:r w:rsidR="00115C57">
        <w:t xml:space="preserve"> </w:t>
      </w:r>
      <w:r w:rsidR="009E1054">
        <w:t xml:space="preserve"> </w:t>
      </w:r>
    </w:p>
    <w:sectPr w:rsidR="009E105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3246" w:rsidRDefault="00243246" w:rsidP="00243246">
      <w:pPr>
        <w:spacing w:after="0" w:line="240" w:lineRule="auto"/>
      </w:pPr>
      <w:r>
        <w:separator/>
      </w:r>
    </w:p>
  </w:endnote>
  <w:endnote w:type="continuationSeparator" w:id="0">
    <w:p w:rsidR="00243246" w:rsidRDefault="00243246" w:rsidP="00243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5900585"/>
      <w:docPartObj>
        <w:docPartGallery w:val="Page Numbers (Bottom of Page)"/>
        <w:docPartUnique/>
      </w:docPartObj>
    </w:sdtPr>
    <w:sdtEndPr>
      <w:rPr>
        <w:noProof/>
      </w:rPr>
    </w:sdtEndPr>
    <w:sdtContent>
      <w:p w:rsidR="00243246" w:rsidRDefault="00243246">
        <w:pPr>
          <w:pStyle w:val="Footer"/>
          <w:jc w:val="right"/>
        </w:pPr>
        <w:r>
          <w:fldChar w:fldCharType="begin"/>
        </w:r>
        <w:r>
          <w:instrText xml:space="preserve"> PAGE   \* MERGEFORMAT </w:instrText>
        </w:r>
        <w:r>
          <w:fldChar w:fldCharType="separate"/>
        </w:r>
        <w:r w:rsidR="00717E88">
          <w:rPr>
            <w:noProof/>
          </w:rPr>
          <w:t>4</w:t>
        </w:r>
        <w:r>
          <w:rPr>
            <w:noProof/>
          </w:rPr>
          <w:fldChar w:fldCharType="end"/>
        </w:r>
      </w:p>
    </w:sdtContent>
  </w:sdt>
  <w:p w:rsidR="00243246" w:rsidRDefault="002432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3246" w:rsidRDefault="00243246" w:rsidP="00243246">
      <w:pPr>
        <w:spacing w:after="0" w:line="240" w:lineRule="auto"/>
      </w:pPr>
      <w:r>
        <w:separator/>
      </w:r>
    </w:p>
  </w:footnote>
  <w:footnote w:type="continuationSeparator" w:id="0">
    <w:p w:rsidR="00243246" w:rsidRDefault="00243246" w:rsidP="0024324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BCB"/>
    <w:rsid w:val="000436E0"/>
    <w:rsid w:val="00115C57"/>
    <w:rsid w:val="00232499"/>
    <w:rsid w:val="00243246"/>
    <w:rsid w:val="002A5493"/>
    <w:rsid w:val="00373005"/>
    <w:rsid w:val="00377D0A"/>
    <w:rsid w:val="0038045E"/>
    <w:rsid w:val="00454123"/>
    <w:rsid w:val="0053609C"/>
    <w:rsid w:val="006F7A69"/>
    <w:rsid w:val="00717E88"/>
    <w:rsid w:val="00793CC0"/>
    <w:rsid w:val="00956B8C"/>
    <w:rsid w:val="009B6B8F"/>
    <w:rsid w:val="009E1054"/>
    <w:rsid w:val="00AB6D2C"/>
    <w:rsid w:val="00AF30DC"/>
    <w:rsid w:val="00AF51AC"/>
    <w:rsid w:val="00BB4BCB"/>
    <w:rsid w:val="00BF4B8A"/>
    <w:rsid w:val="00C62793"/>
    <w:rsid w:val="00D025A4"/>
    <w:rsid w:val="00DF3824"/>
    <w:rsid w:val="00E87CDE"/>
    <w:rsid w:val="00FA4C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12950B-25EF-4D68-AA05-C9C39E58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32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246"/>
  </w:style>
  <w:style w:type="paragraph" w:styleId="Footer">
    <w:name w:val="footer"/>
    <w:basedOn w:val="Normal"/>
    <w:link w:val="FooterChar"/>
    <w:uiPriority w:val="99"/>
    <w:unhideWhenUsed/>
    <w:rsid w:val="002432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2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9369C-D2D3-4A00-B0AE-22E50DF8C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4</Pages>
  <Words>1708</Words>
  <Characters>9739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7</cp:revision>
  <dcterms:created xsi:type="dcterms:W3CDTF">2017-09-04T09:05:00Z</dcterms:created>
  <dcterms:modified xsi:type="dcterms:W3CDTF">2017-10-08T11:27:00Z</dcterms:modified>
</cp:coreProperties>
</file>